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零容忍！福建中医药大学附属人民医院论文现科研失信，处理结果出炉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19:46:47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04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7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福建中医药大学附属人民医院在科研诚信管理方面引发广泛关注。原来，网络上出现了涉及该院职工的相关论文信息，医院在察觉到这一情况后，秉持高度负责的态度，迅速于第一时间展开调查核实处理工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30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94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医院严谨核查，确认相关论文存在科研失信行为。这一结果无疑给医院的科研声誉带来了负面影响。为严肃科研纪律，维护科研诚信环境，福建中医药大学附属人民医院依规依纪，果断对涉事的两位作者做出了相应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8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6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对于第一作者韩春龙同志，医院给予降低岗位等级的处罚，同时取消其科研项目和科技奖申报资格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年，并进行科研诚信诫勉谈话，还在全院范围内予以通报批评。而第二作者王小红同志，被给予科研诚信诫勉谈话、全院通报批评，取消其科研项目和科技奖申报资格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据悉，福建中医药大学附属人民医院一直以来都高度重视科研诚信建设，始终秉持对科研失信行为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零容忍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的坚定态度。此次对涉事论文的严肃处理，正是医院践行这一理念的有力体现。这一事件不仅为医院内部科研人员敲响了警钟，也向社会各界表明了医院维护科研诚信的决心。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76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35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92&amp;idx=2&amp;sn=ab7b19ef3aa4acb1f1ec5b45ed1ff3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