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上海交通大学医学院附属第六人民医院某研究团队所发文章被质疑发生图片重叠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2025-05-05 09:14:35</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310727"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2014 年 9 月 30 日，</w:t>
      </w:r>
      <w:r>
        <w:rPr>
          <w:rStyle w:val="any"/>
          <w:rFonts w:ascii="Microsoft YaHei UI" w:eastAsia="Microsoft YaHei UI" w:hAnsi="Microsoft YaHei UI" w:cs="Microsoft YaHei UI"/>
          <w:spacing w:val="8"/>
          <w:sz w:val="23"/>
          <w:szCs w:val="23"/>
        </w:rPr>
        <w:t>上海交通大学医学院附属第六人民医院</w:t>
      </w:r>
      <w:r>
        <w:rPr>
          <w:rStyle w:val="any"/>
          <w:rFonts w:ascii="Microsoft YaHei UI" w:eastAsia="Microsoft YaHei UI" w:hAnsi="Microsoft YaHei UI" w:cs="Microsoft YaHei UI"/>
          <w:spacing w:val="8"/>
          <w:sz w:val="23"/>
          <w:szCs w:val="23"/>
        </w:rPr>
        <w:t>Song</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Dayong 研究团队，在</w:t>
      </w:r>
      <w:r>
        <w:rPr>
          <w:rStyle w:val="any"/>
          <w:rFonts w:ascii="Microsoft YaHei UI" w:eastAsia="Microsoft YaHei UI" w:hAnsi="Microsoft YaHei UI" w:cs="Microsoft YaHei UI"/>
          <w:b/>
          <w:bCs/>
          <w:i/>
          <w:iCs/>
          <w:spacing w:val="8"/>
          <w:sz w:val="23"/>
          <w:szCs w:val="23"/>
        </w:rPr>
        <w:t>OncoTargets and Therapy</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Study of the mechanism of sonodynamic therapy in a rat glioma model</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2653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145369" name=""/>
                    <pic:cNvPicPr>
                      <a:picLocks noChangeAspect="1"/>
                    </pic:cNvPicPr>
                  </pic:nvPicPr>
                  <pic:blipFill>
                    <a:blip xmlns:r="http://schemas.openxmlformats.org/officeDocument/2006/relationships" r:embed="rId7"/>
                    <a:stretch>
                      <a:fillRect/>
                    </a:stretch>
                  </pic:blipFill>
                  <pic:spPr>
                    <a:xfrm>
                      <a:off x="0" y="0"/>
                      <a:ext cx="5486400" cy="3026535"/>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423534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14610" name=""/>
                    <pic:cNvPicPr>
                      <a:picLocks noChangeAspect="1"/>
                    </pic:cNvPicPr>
                  </pic:nvPicPr>
                  <pic:blipFill>
                    <a:blip xmlns:r="http://schemas.openxmlformats.org/officeDocument/2006/relationships" r:embed="rId8"/>
                    <a:stretch>
                      <a:fillRect/>
                    </a:stretch>
                  </pic:blipFill>
                  <pic:spPr>
                    <a:xfrm>
                      <a:off x="0" y="0"/>
                      <a:ext cx="5486400" cy="4235344"/>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https://pubpeer.com/publications/BA1F84FD687972FF1A0AE7CA870B13#1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945&amp;idx=1&amp;sn=8427250c56cba5334c981993cfdec32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