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郑州大学第二附属医院李楠等人发表的文章存在图片重复使用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17:18:12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诚信科研通过筛库，发现2021 年1月郑州大学第二附属医院李楠等人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Annals of Translational Medicine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Young plasma attenuates cognitive impairment and the cortical hemorrhage area in cerebral amyloid angiopathy model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46313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2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46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76500" cy="1257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25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1对图片重复使用：图3A-1与3A-2出现部分图片重叠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，但是代表的实验结果不一样。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75904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414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28&amp;idx=2&amp;sn=66366d0d92041a9b52da2f9b60d0b0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