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西安交通大学附属儿童医院第一作者魏强论文图片真实性受到质疑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稽查客</w:t>
        </w:r>
      </w:hyperlink>
      <w:bookmarkEnd w:id="0"/>
      <w:r>
        <w:rPr>
          <w:rStyle w:val="richmediametalistem"/>
          <w:rFonts w:ascii="Times New Roman" w:eastAsia="Times New Roman" w:hAnsi="Times New Roman" w:cs="Times New Roman"/>
          <w:color w:val="A5A5A5"/>
          <w:spacing w:val="8"/>
          <w:sz w:val="23"/>
          <w:szCs w:val="23"/>
        </w:rPr>
        <w:t>2025-04-29 11:12:03</w:t>
      </w:r>
      <w:r>
        <w:rPr>
          <w:rStyle w:val="richmediametalistem"/>
          <w:rFonts w:ascii="PMingLiU" w:eastAsia="PMingLiU" w:hAnsi="PMingLiU" w:cs="PMingLiU"/>
          <w:color w:val="A5A5A5"/>
          <w:spacing w:val="8"/>
          <w:sz w:val="23"/>
          <w:szCs w:val="23"/>
        </w:rPr>
        <w:t>新加坡</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Calibri" w:eastAsia="Calibri" w:hAnsi="Calibri" w:cs="Calibri"/>
          <w:b w:val="0"/>
          <w:bCs w:val="0"/>
          <w:caps w:val="0"/>
          <w:smallCaps w:val="0"/>
          <w:spacing w:val="8"/>
          <w:sz w:val="24"/>
          <w:szCs w:val="24"/>
        </w:rPr>
        <w:t> </w:t>
      </w:r>
      <w:r>
        <w:rPr>
          <w:rStyle w:val="any"/>
          <w:rFonts w:ascii="黑体" w:eastAsia="黑体" w:hAnsi="黑体" w:cs="黑体"/>
          <w:b w:val="0"/>
          <w:bCs w:val="0"/>
          <w:caps w:val="0"/>
          <w:smallCaps w:val="0"/>
          <w:spacing w:val="8"/>
          <w:sz w:val="24"/>
          <w:szCs w:val="24"/>
        </w:rPr>
        <w:t xml:space="preserve"> 发表时间：</w:t>
      </w:r>
      <w:r>
        <w:rPr>
          <w:rStyle w:val="any"/>
          <w:rFonts w:ascii="宋体" w:eastAsia="宋体" w:hAnsi="宋体" w:cs="宋体"/>
          <w:b w:val="0"/>
          <w:bCs w:val="0"/>
          <w:caps w:val="0"/>
          <w:smallCaps w:val="0"/>
          <w:spacing w:val="8"/>
          <w:sz w:val="24"/>
          <w:szCs w:val="24"/>
        </w:rPr>
        <w:t>2020年4月</w:t>
      </w:r>
    </w:p>
    <w:p>
      <w:pPr>
        <w:pStyle w:val="p"/>
        <w:pBdr>
          <w:top w:val="none" w:sz="0" w:space="0" w:color="auto"/>
          <w:left w:val="none" w:sz="0" w:space="0" w:color="auto"/>
          <w:bottom w:val="none" w:sz="0" w:space="0" w:color="auto"/>
          <w:right w:val="none" w:sz="0" w:space="0" w:color="auto"/>
        </w:pBdr>
        <w:spacing w:before="0" w:after="0" w:line="384" w:lineRule="atLeast"/>
        <w:ind w:left="1368" w:right="600" w:hanging="768"/>
        <w:jc w:val="left"/>
        <w:rPr>
          <w:rStyle w:val="any"/>
          <w:b w:val="0"/>
          <w:bCs w:val="0"/>
          <w:spacing w:val="8"/>
        </w:rPr>
      </w:pPr>
      <w:r>
        <w:rPr>
          <w:rStyle w:val="any"/>
          <w:rFonts w:ascii="宋体" w:eastAsia="宋体" w:hAnsi="宋体" w:cs="宋体"/>
          <w:b w:val="0"/>
          <w:bCs w:val="0"/>
          <w:caps w:val="0"/>
          <w:smallCaps w:val="0"/>
          <w:spacing w:val="8"/>
        </w:rPr>
        <w:t>论文作者：</w:t>
      </w:r>
      <w:r>
        <w:rPr>
          <w:rStyle w:val="any"/>
          <w:b w:val="0"/>
          <w:bCs w:val="0"/>
          <w:caps w:val="0"/>
          <w:smallCaps w:val="0"/>
          <w:spacing w:val="8"/>
        </w:rPr>
        <w:t>Qiang Wei , Zhao Guo , Dong Chen , Xinjian Jia</w:t>
      </w:r>
    </w:p>
    <w:p>
      <w:pPr>
        <w:pStyle w:val="p"/>
        <w:pBdr>
          <w:top w:val="none" w:sz="0" w:space="0" w:color="auto"/>
          <w:left w:val="none" w:sz="0" w:space="0" w:color="auto"/>
          <w:bottom w:val="none" w:sz="0" w:space="0" w:color="auto"/>
          <w:right w:val="none" w:sz="0" w:space="0" w:color="auto"/>
        </w:pBdr>
        <w:spacing w:before="0" w:after="0" w:line="384" w:lineRule="atLeast"/>
        <w:ind w:left="1880" w:right="600" w:hanging="1280"/>
        <w:jc w:val="left"/>
        <w:rPr>
          <w:rStyle w:val="any"/>
          <w:b w:val="0"/>
          <w:bCs w:val="0"/>
          <w:spacing w:val="8"/>
        </w:rPr>
      </w:pPr>
      <w:r>
        <w:rPr>
          <w:rStyle w:val="any"/>
          <w:rFonts w:ascii="宋体" w:eastAsia="宋体" w:hAnsi="宋体" w:cs="宋体"/>
          <w:b w:val="0"/>
          <w:bCs w:val="0"/>
          <w:caps w:val="0"/>
          <w:smallCaps w:val="0"/>
          <w:spacing w:val="8"/>
        </w:rPr>
        <w:t>论文题目：</w:t>
      </w:r>
      <w:r>
        <w:rPr>
          <w:rStyle w:val="any"/>
          <w:b w:val="0"/>
          <w:bCs w:val="0"/>
          <w:caps w:val="0"/>
          <w:smallCaps w:val="0"/>
          <w:spacing w:val="8"/>
        </w:rPr>
        <w:t>MiR5423p Suppresses Neuroblastoma Cell Proliferation and Invasion by Downregulation of KDM1A and ZNF346</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val="0"/>
          <w:bCs w:val="0"/>
          <w:caps w:val="0"/>
          <w:smallCaps w:val="0"/>
          <w:spacing w:val="8"/>
        </w:rPr>
        <w:t>发表期刊：</w:t>
      </w:r>
      <w:r>
        <w:rPr>
          <w:rStyle w:val="any"/>
          <w:b w:val="0"/>
          <w:bCs w:val="0"/>
          <w:caps w:val="0"/>
          <w:smallCaps w:val="0"/>
          <w:spacing w:val="8"/>
        </w:rPr>
        <w:t>Open Life Sciences;</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Arial" w:eastAsia="Arial" w:hAnsi="Arial" w:cs="Arial"/>
          <w:b w:val="0"/>
          <w:bCs w:val="0"/>
          <w:i w:val="0"/>
          <w:iCs w:val="0"/>
          <w:caps w:val="0"/>
          <w:smallCaps w:val="0"/>
          <w:color w:val="446058"/>
          <w:spacing w:val="0"/>
          <w:sz w:val="20"/>
          <w:szCs w:val="20"/>
          <w:shd w:val="clear" w:color="auto" w:fill="F5F8FA"/>
        </w:rPr>
        <w:t>Open Life Sciences (2020) - </w:t>
      </w:r>
      <w:r>
        <w:rPr>
          <w:rStyle w:val="any"/>
          <w:rFonts w:ascii="Arial" w:eastAsia="Arial" w:hAnsi="Arial" w:cs="Arial"/>
          <w:b w:val="0"/>
          <w:bCs w:val="0"/>
          <w:i w:val="0"/>
          <w:iCs w:val="0"/>
          <w:caps w:val="0"/>
          <w:smallCaps w:val="0"/>
          <w:color w:val="446058"/>
          <w:spacing w:val="0"/>
          <w:sz w:val="20"/>
          <w:szCs w:val="20"/>
          <w:shd w:val="clear" w:color="auto" w:fill="F5F8FA"/>
        </w:rPr>
        <w:t>1</w:t>
      </w:r>
      <w:r>
        <w:rPr>
          <w:rStyle w:val="any"/>
          <w:rFonts w:ascii="Arial" w:eastAsia="Arial" w:hAnsi="Arial" w:cs="Arial"/>
          <w:b w:val="0"/>
          <w:bCs w:val="0"/>
          <w:i w:val="0"/>
          <w:iCs w:val="0"/>
          <w:caps w:val="0"/>
          <w:smallCaps w:val="0"/>
          <w:color w:val="446058"/>
          <w:spacing w:val="0"/>
          <w:sz w:val="20"/>
          <w:szCs w:val="20"/>
          <w:shd w:val="clear" w:color="auto" w:fill="F5F8FA"/>
        </w:rPr>
        <w:t> Comment</w:t>
      </w:r>
      <w:r>
        <w:rPr>
          <w:rStyle w:val="any"/>
          <w:rFonts w:ascii="Arial" w:eastAsia="Arial" w:hAnsi="Arial" w:cs="Arial"/>
          <w:b w:val="0"/>
          <w:bCs w:val="0"/>
          <w:i w:val="0"/>
          <w:iCs w:val="0"/>
          <w:caps w:val="0"/>
          <w:smallCaps w:val="0"/>
          <w:color w:val="446058"/>
          <w:spacing w:val="0"/>
          <w:sz w:val="20"/>
          <w:szCs w:val="20"/>
          <w:shd w:val="clear" w:color="auto" w:fill="F5F8FA"/>
        </w:rPr>
        <w:br/>
      </w:r>
      <w:r>
        <w:rPr>
          <w:rStyle w:val="any"/>
          <w:rFonts w:ascii="Arial" w:eastAsia="Arial" w:hAnsi="Arial" w:cs="Arial"/>
          <w:b w:val="0"/>
          <w:bCs w:val="0"/>
          <w:i w:val="0"/>
          <w:iCs w:val="0"/>
          <w:caps w:val="0"/>
          <w:smallCaps w:val="0"/>
          <w:color w:val="888888"/>
          <w:spacing w:val="0"/>
          <w:sz w:val="20"/>
          <w:szCs w:val="20"/>
          <w:shd w:val="clear" w:color="auto" w:fill="F5F8FA"/>
        </w:rPr>
        <w:t>doi: 10.1515/biol-2020-0018  issn: 2391-5412  pubmed: 33987474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bCs/>
          <w:caps w:val="0"/>
          <w:smallCaps w:val="0"/>
          <w:spacing w:val="8"/>
        </w:rPr>
        <w:t>René Aquarius</w:t>
      </w:r>
      <w:r>
        <w:rPr>
          <w:rStyle w:val="any"/>
          <w:rFonts w:ascii="PMingLiU" w:eastAsia="PMingLiU" w:hAnsi="PMingLiU" w:cs="PMingLiU"/>
          <w:b/>
          <w:bCs/>
          <w:caps w:val="0"/>
          <w:smallCaps w:val="0"/>
          <w:spacing w:val="8"/>
        </w:rPr>
        <w:t>，作为职业打假人，于</w:t>
      </w:r>
      <w:r>
        <w:rPr>
          <w:rStyle w:val="any"/>
          <w:b/>
          <w:bCs/>
          <w:caps w:val="0"/>
          <w:smallCaps w:val="0"/>
          <w:spacing w:val="8"/>
        </w:rPr>
        <w:t>2025</w:t>
      </w:r>
      <w:r>
        <w:rPr>
          <w:rStyle w:val="any"/>
          <w:rFonts w:ascii="PMingLiU" w:eastAsia="PMingLiU" w:hAnsi="PMingLiU" w:cs="PMingLiU"/>
          <w:b/>
          <w:bCs/>
          <w:caps w:val="0"/>
          <w:smallCaps w:val="0"/>
          <w:spacing w:val="8"/>
        </w:rPr>
        <w:t>年</w:t>
      </w:r>
      <w:r>
        <w:rPr>
          <w:rStyle w:val="any"/>
          <w:b/>
          <w:bCs/>
          <w:caps w:val="0"/>
          <w:smallCaps w:val="0"/>
          <w:spacing w:val="8"/>
        </w:rPr>
        <w:t>3</w:t>
      </w:r>
      <w:r>
        <w:rPr>
          <w:rStyle w:val="any"/>
          <w:rFonts w:ascii="PMingLiU" w:eastAsia="PMingLiU" w:hAnsi="PMingLiU" w:cs="PMingLiU"/>
          <w:b/>
          <w:bCs/>
          <w:caps w:val="0"/>
          <w:smallCaps w:val="0"/>
          <w:spacing w:val="8"/>
        </w:rPr>
        <w:t>月在</w:t>
      </w:r>
      <w:r>
        <w:rPr>
          <w:rStyle w:val="any"/>
          <w:b/>
          <w:bCs/>
          <w:caps w:val="0"/>
          <w:smallCaps w:val="0"/>
          <w:spacing w:val="8"/>
        </w:rPr>
        <w:t>Pubpeer </w:t>
      </w:r>
      <w:r>
        <w:rPr>
          <w:rStyle w:val="any"/>
          <w:rFonts w:ascii="宋体" w:eastAsia="宋体" w:hAnsi="宋体" w:cs="宋体"/>
          <w:b/>
          <w:bCs/>
          <w:caps w:val="0"/>
          <w:smallCaps w:val="0"/>
          <w:spacing w:val="8"/>
        </w:rPr>
        <w:t>上对改论文提出质疑：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rPr>
          <w:rStyle w:val="any"/>
          <w:rFonts w:ascii="Times New Roman" w:eastAsia="Times New Roman" w:hAnsi="Times New Roman" w:cs="Times New Roman"/>
          <w:spacing w:val="8"/>
        </w:rPr>
      </w:pPr>
      <w:r>
        <w:rPr>
          <w:rStyle w:val="any"/>
          <w:rFonts w:ascii="宋体" w:eastAsia="宋体" w:hAnsi="宋体" w:cs="宋体"/>
          <w:caps w:val="0"/>
          <w:smallCaps w:val="0"/>
          <w:spacing w:val="8"/>
        </w:rPr>
        <w:t>原文：</w:t>
      </w:r>
    </w:p>
    <w:p>
      <w:pPr>
        <w:pStyle w:val="p"/>
        <w:pBdr>
          <w:top w:val="none" w:sz="0" w:space="0" w:color="auto"/>
          <w:left w:val="none" w:sz="0" w:space="0" w:color="auto"/>
          <w:bottom w:val="none" w:sz="0" w:space="0" w:color="auto"/>
          <w:right w:val="none" w:sz="0" w:space="0" w:color="auto"/>
        </w:pBdr>
        <w:spacing w:before="0" w:after="0" w:line="384" w:lineRule="atLeast"/>
        <w:ind w:left="600" w:right="600"/>
        <w:rPr>
          <w:rStyle w:val="any"/>
          <w:rFonts w:ascii="Times New Roman" w:eastAsia="Times New Roman" w:hAnsi="Times New Roman" w:cs="Times New Roman"/>
          <w:spacing w:val="8"/>
        </w:rPr>
      </w:pPr>
      <w:r>
        <w:rPr>
          <w:rStyle w:val="any"/>
          <w:caps w:val="0"/>
          <w:smallCaps w:val="0"/>
          <w:spacing w:val="8"/>
        </w:rPr>
        <w:t>Dear authors,</w:t>
      </w:r>
    </w:p>
    <w:p>
      <w:pPr>
        <w:pStyle w:val="p"/>
        <w:pBdr>
          <w:top w:val="none" w:sz="0" w:space="0" w:color="auto"/>
          <w:left w:val="none" w:sz="0" w:space="0" w:color="auto"/>
          <w:bottom w:val="none" w:sz="0" w:space="0" w:color="auto"/>
          <w:right w:val="none" w:sz="0" w:space="0" w:color="auto"/>
        </w:pBdr>
        <w:spacing w:before="0" w:after="0" w:line="384" w:lineRule="atLeast"/>
        <w:ind w:left="600" w:right="600"/>
        <w:rPr>
          <w:rStyle w:val="any"/>
          <w:rFonts w:ascii="Times New Roman" w:eastAsia="Times New Roman" w:hAnsi="Times New Roman" w:cs="Times New Roman"/>
          <w:spacing w:val="8"/>
        </w:rPr>
      </w:pPr>
      <w:r>
        <w:rPr>
          <w:rStyle w:val="any"/>
          <w:caps w:val="0"/>
          <w:smallCaps w:val="0"/>
          <w:spacing w:val="8"/>
        </w:rPr>
        <w:t>We found unexpected overlap between a figure presented in this study and a figures presented in other studies (see enclosed image below)</w:t>
      </w:r>
    </w:p>
    <w:p>
      <w:pPr>
        <w:pStyle w:val="p"/>
        <w:pBdr>
          <w:top w:val="none" w:sz="0" w:space="0" w:color="auto"/>
          <w:left w:val="none" w:sz="0" w:space="0" w:color="auto"/>
          <w:bottom w:val="none" w:sz="0" w:space="0" w:color="auto"/>
          <w:right w:val="none" w:sz="0" w:space="0" w:color="auto"/>
        </w:pBdr>
        <w:spacing w:before="0" w:after="0" w:line="384" w:lineRule="atLeast"/>
        <w:ind w:left="600" w:right="600"/>
        <w:rPr>
          <w:rStyle w:val="any"/>
          <w:rFonts w:ascii="Times New Roman" w:eastAsia="Times New Roman" w:hAnsi="Times New Roman" w:cs="Times New Roman"/>
          <w:spacing w:val="8"/>
        </w:rPr>
      </w:pPr>
      <w:r>
        <w:rPr>
          <w:rStyle w:val="any"/>
          <w:rFonts w:ascii="宋体" w:eastAsia="宋体" w:hAnsi="宋体" w:cs="宋体"/>
          <w:caps w:val="0"/>
          <w:smallCaps w:val="0"/>
          <w:spacing w:val="8"/>
        </w:rPr>
        <w:t>译文：</w:t>
      </w:r>
    </w:p>
    <w:p>
      <w:pPr>
        <w:pStyle w:val="p"/>
        <w:pBdr>
          <w:top w:val="none" w:sz="0" w:space="0" w:color="auto"/>
          <w:left w:val="none" w:sz="0" w:space="0" w:color="auto"/>
          <w:bottom w:val="none" w:sz="0" w:space="0" w:color="auto"/>
          <w:right w:val="none" w:sz="0" w:space="0" w:color="auto"/>
        </w:pBdr>
        <w:spacing w:before="0" w:after="0" w:line="384" w:lineRule="atLeast"/>
        <w:ind w:left="600" w:right="600"/>
        <w:rPr>
          <w:rStyle w:val="any"/>
          <w:rFonts w:ascii="Times New Roman" w:eastAsia="Times New Roman" w:hAnsi="Times New Roman" w:cs="Times New Roman"/>
          <w:spacing w:val="8"/>
        </w:rPr>
      </w:pPr>
      <w:r>
        <w:rPr>
          <w:rStyle w:val="any"/>
          <w:rFonts w:ascii="PMingLiU" w:eastAsia="PMingLiU" w:hAnsi="PMingLiU" w:cs="PMingLiU"/>
          <w:i w:val="0"/>
          <w:iCs w:val="0"/>
          <w:caps w:val="0"/>
          <w:smallCaps w:val="0"/>
          <w:color w:val="404040"/>
          <w:spacing w:val="0"/>
          <w:shd w:val="clear" w:color="auto" w:fill="FFFFFF"/>
        </w:rPr>
        <w:t>我们发现本研究中的一幅图表与其他研究中呈现的图表存在意外重叠（参见附图）。</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center"/>
        <w:rPr>
          <w:rStyle w:val="any"/>
          <w:rFonts w:ascii="Times New Roman" w:eastAsia="Times New Roman" w:hAnsi="Times New Roman" w:cs="Times New Roman"/>
          <w:spacing w:val="8"/>
        </w:rPr>
      </w:pPr>
      <w:r>
        <w:rPr>
          <w:rStyle w:val="any"/>
          <w:caps w:val="0"/>
          <w:smallCaps w:val="0"/>
          <w:spacing w:val="8"/>
        </w:rPr>
        <w:t>.</w:t>
      </w:r>
      <w:r>
        <w:rPr>
          <w:rStyle w:val="any"/>
          <w:rFonts w:ascii="宋体" w:eastAsia="宋体" w:hAnsi="宋体" w:cs="宋体"/>
          <w:caps w:val="0"/>
          <w:smallCaps w:val="0"/>
          <w:strike w:val="0"/>
          <w:spacing w:val="8"/>
          <w:u w:val="none"/>
        </w:rPr>
        <w:drawing>
          <wp:inline>
            <wp:extent cx="4248150" cy="2971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45498" name=""/>
                    <pic:cNvPicPr>
                      <a:picLocks noChangeAspect="1"/>
                    </pic:cNvPicPr>
                  </pic:nvPicPr>
                  <pic:blipFill>
                    <a:blip xmlns:r="http://schemas.openxmlformats.org/officeDocument/2006/relationships" r:embed="rId6"/>
                    <a:stretch>
                      <a:fillRect/>
                    </a:stretch>
                  </pic:blipFill>
                  <pic:spPr>
                    <a:xfrm>
                      <a:off x="0" y="0"/>
                      <a:ext cx="4248150" cy="297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val="0"/>
          <w:bCs w:val="0"/>
          <w:caps w:val="0"/>
          <w:smallCaps w:val="0"/>
          <w:spacing w:val="8"/>
        </w:rPr>
        <w:t>原文：</w:t>
      </w:r>
      <w:r>
        <w:rPr>
          <w:rStyle w:val="any"/>
          <w:b w:val="0"/>
          <w:bCs w:val="0"/>
          <w:caps w:val="0"/>
          <w:smallCaps w:val="0"/>
          <w:spacing w:val="8"/>
        </w:rPr>
        <w:t>The following papers are affected</w:t>
      </w:r>
      <w:r>
        <w:rPr>
          <w:rStyle w:val="any"/>
          <w:rFonts w:ascii="宋体" w:eastAsia="宋体" w:hAnsi="宋体" w:cs="宋体"/>
          <w:b w:val="0"/>
          <w:bCs w:val="0"/>
          <w:caps w:val="0"/>
          <w:smallCaps w:val="0"/>
          <w:spacing w:val="8"/>
        </w:rPr>
        <w:t>（</w:t>
      </w:r>
      <w:r>
        <w:rPr>
          <w:rStyle w:val="any"/>
          <w:rFonts w:ascii="宋体" w:eastAsia="宋体" w:hAnsi="宋体" w:cs="宋体"/>
          <w:b w:val="0"/>
          <w:bCs w:val="0"/>
          <w:caps w:val="0"/>
          <w:smallCaps w:val="0"/>
          <w:spacing w:val="8"/>
        </w:rPr>
        <w:t>译：</w:t>
      </w:r>
      <w:r>
        <w:rPr>
          <w:rStyle w:val="any"/>
          <w:rFonts w:ascii="宋体" w:eastAsia="宋体" w:hAnsi="宋体" w:cs="宋体"/>
          <w:b/>
          <w:bCs/>
          <w:caps w:val="0"/>
          <w:smallCaps w:val="0"/>
          <w:spacing w:val="8"/>
        </w:rPr>
        <w:t>将影响以下文章</w:t>
      </w:r>
      <w:r>
        <w:rPr>
          <w:rStyle w:val="any"/>
          <w:rFonts w:ascii="宋体" w:eastAsia="宋体" w:hAnsi="宋体" w:cs="宋体"/>
          <w:b w:val="0"/>
          <w:bCs w:val="0"/>
          <w:caps w:val="0"/>
          <w:smallCaps w:val="0"/>
          <w:spacing w:val="8"/>
        </w:rPr>
        <w:t>）</w:t>
      </w:r>
      <w:r>
        <w:rPr>
          <w:rStyle w:val="any"/>
          <w:b w:val="0"/>
          <w:bCs w:val="0"/>
          <w:caps w:val="0"/>
          <w:smallCap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paper 1: https://pubmed.ncbi.nlm.nih.gov/35116677/</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Paper 2: https://pubmed.ncbi.nlm.nih.gov/32099526/</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Paper 3: https://pubmed.ncbi.nlm.nih.gov/33987474/</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bCs/>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val="0"/>
          <w:bCs w:val="0"/>
          <w:i w:val="0"/>
          <w:iCs w:val="0"/>
          <w:caps w:val="0"/>
          <w:smallCaps w:val="0"/>
          <w:color w:val="404040"/>
          <w:spacing w:val="0"/>
          <w:shd w:val="clear" w:color="auto" w:fill="FFFFFF"/>
        </w:rPr>
        <w:t>原文：</w:t>
      </w:r>
      <w:r>
        <w:rPr>
          <w:rStyle w:val="any"/>
          <w:rFonts w:ascii="Segoe UI" w:eastAsia="Segoe UI" w:hAnsi="Segoe UI" w:cs="Segoe UI"/>
          <w:b w:val="0"/>
          <w:bCs w:val="0"/>
          <w:i w:val="0"/>
          <w:iCs w:val="0"/>
          <w:caps w:val="0"/>
          <w:smallCaps w:val="0"/>
          <w:color w:val="404040"/>
          <w:spacing w:val="0"/>
          <w:shd w:val="clear" w:color="auto" w:fill="FFFFFF"/>
        </w:rPr>
        <w:t>We will notify the publishers to resolve these issues.</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val="0"/>
          <w:bCs w:val="0"/>
          <w:caps w:val="0"/>
          <w:smallCaps w:val="0"/>
          <w:spacing w:val="8"/>
        </w:rPr>
        <w:t>译</w:t>
      </w:r>
      <w:r>
        <w:rPr>
          <w:rStyle w:val="any"/>
          <w:rFonts w:ascii="宋体" w:eastAsia="宋体" w:hAnsi="宋体" w:cs="宋体"/>
          <w:b w:val="0"/>
          <w:bCs w:val="0"/>
          <w:i w:val="0"/>
          <w:iCs w:val="0"/>
          <w:caps w:val="0"/>
          <w:smallCaps w:val="0"/>
          <w:color w:val="404040"/>
          <w:spacing w:val="0"/>
          <w:shd w:val="clear" w:color="auto" w:fill="FFFFFF"/>
        </w:rPr>
        <w:t>文</w:t>
      </w:r>
      <w:r>
        <w:rPr>
          <w:rStyle w:val="any"/>
          <w:rFonts w:ascii="宋体" w:eastAsia="宋体" w:hAnsi="宋体" w:cs="宋体"/>
          <w:b w:val="0"/>
          <w:bCs w:val="0"/>
          <w:caps w:val="0"/>
          <w:smallCaps w:val="0"/>
          <w:spacing w:val="8"/>
        </w:rPr>
        <w:t>：</w:t>
      </w:r>
      <w:r>
        <w:rPr>
          <w:rStyle w:val="any"/>
          <w:rFonts w:ascii="PMingLiU" w:eastAsia="PMingLiU" w:hAnsi="PMingLiU" w:cs="PMingLiU"/>
          <w:b w:val="0"/>
          <w:bCs w:val="0"/>
          <w:i w:val="0"/>
          <w:iCs w:val="0"/>
          <w:caps w:val="0"/>
          <w:smallCaps w:val="0"/>
          <w:color w:val="404040"/>
          <w:spacing w:val="0"/>
          <w:shd w:val="clear" w:color="auto" w:fill="FFFFFF"/>
        </w:rPr>
        <w:t>我们将通知相关出版商以解决这些问题。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bCs/>
          <w:caps w:val="0"/>
          <w:smallCaps w:val="0"/>
          <w:spacing w:val="8"/>
        </w:rPr>
        <w:t>信息</w:t>
      </w:r>
      <w:r>
        <w:rPr>
          <w:rStyle w:val="any"/>
          <w:rFonts w:ascii="宋体" w:eastAsia="宋体" w:hAnsi="宋体" w:cs="宋体"/>
          <w:b/>
          <w:bCs/>
          <w:caps w:val="0"/>
          <w:smallCaps w:val="0"/>
          <w:spacing w:val="8"/>
        </w:rPr>
        <w:t>来源：</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https://pubpeer.com/publications/7B3A77D84114DF6BB9169F94AA2FA5#1</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bCs/>
          <w:caps w:val="0"/>
          <w:smallCaps w:val="0"/>
          <w:spacing w:val="8"/>
        </w:rPr>
        <w:t>免责</w:t>
      </w:r>
      <w:r>
        <w:rPr>
          <w:rStyle w:val="any"/>
          <w:rFonts w:ascii="宋体" w:eastAsia="宋体" w:hAnsi="宋体" w:cs="宋体"/>
          <w:b/>
          <w:bCs/>
          <w:caps w:val="0"/>
          <w:smallCaps w:val="0"/>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val="0"/>
          <w:bCs w:val="0"/>
          <w:caps w:val="0"/>
          <w:smallCaps w:val="0"/>
          <w:spacing w:val="8"/>
        </w:rPr>
        <w:t>本平台内容源自PubPeer、PubMed及国际学术期刊等公开渠道，所涉研究者姓名、机构名称均采用通用音译规则，非原始数据来源方或调查责任主体。转载内容可能存在信息滞后、版本更迭或学术争议，不保证其真实性、完整性与时效性；所述学术讨论仅作科研参考，不代表本平台立场与观点 ；建议读者通过链接渠道核验原始文献。</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rFonts w:ascii="宋体" w:eastAsia="宋体" w:hAnsi="宋体" w:cs="宋体"/>
          <w:b/>
          <w:bCs/>
          <w:caps w:val="0"/>
          <w:smallCaps w:val="0"/>
          <w:spacing w:val="8"/>
        </w:rPr>
        <w:t>如果您有</w:t>
      </w:r>
      <w:r>
        <w:rPr>
          <w:rStyle w:val="any"/>
          <w:rFonts w:ascii="宋体" w:eastAsia="宋体" w:hAnsi="宋体" w:cs="宋体"/>
          <w:b/>
          <w:bCs/>
          <w:caps w:val="0"/>
          <w:smallCaps w:val="0"/>
          <w:spacing w:val="8"/>
        </w:rPr>
        <w:t>勘误/</w:t>
      </w:r>
      <w:r>
        <w:rPr>
          <w:rStyle w:val="any"/>
          <w:rFonts w:ascii="宋体" w:eastAsia="宋体" w:hAnsi="宋体" w:cs="宋体"/>
          <w:b/>
          <w:bCs/>
          <w:caps w:val="0"/>
          <w:smallCaps w:val="0"/>
          <w:spacing w:val="8"/>
        </w:rPr>
        <w:t>建议或</w:t>
      </w:r>
      <w:r>
        <w:rPr>
          <w:rStyle w:val="any"/>
          <w:rFonts w:ascii="宋体" w:eastAsia="宋体" w:hAnsi="宋体" w:cs="宋体"/>
          <w:b/>
          <w:bCs/>
          <w:caps w:val="0"/>
          <w:smallCaps w:val="0"/>
          <w:spacing w:val="8"/>
        </w:rPr>
        <w:t>论文</w:t>
      </w:r>
      <w:r>
        <w:rPr>
          <w:rStyle w:val="any"/>
          <w:rFonts w:ascii="宋体" w:eastAsia="宋体" w:hAnsi="宋体" w:cs="宋体"/>
          <w:b/>
          <w:bCs/>
          <w:caps w:val="0"/>
          <w:smallCaps w:val="0"/>
          <w:spacing w:val="8"/>
        </w:rPr>
        <w:t>查重</w:t>
      </w:r>
      <w:r>
        <w:rPr>
          <w:rStyle w:val="any"/>
          <w:rFonts w:ascii="宋体" w:eastAsia="宋体" w:hAnsi="宋体" w:cs="宋体"/>
          <w:b/>
          <w:bCs/>
          <w:caps w:val="0"/>
          <w:smallCaps w:val="0"/>
          <w:spacing w:val="8"/>
        </w:rPr>
        <w:t>需要，可</w:t>
      </w:r>
      <w:r>
        <w:rPr>
          <w:rStyle w:val="any"/>
          <w:rFonts w:ascii="宋体" w:eastAsia="宋体" w:hAnsi="宋体" w:cs="宋体"/>
          <w:b/>
          <w:bCs/>
          <w:caps w:val="0"/>
          <w:smallCaps w:val="0"/>
          <w:spacing w:val="8"/>
        </w:rPr>
        <w:t>通过客服</w:t>
      </w:r>
      <w:r>
        <w:rPr>
          <w:rStyle w:val="any"/>
          <w:rFonts w:ascii="宋体" w:eastAsia="宋体" w:hAnsi="宋体" w:cs="宋体"/>
          <w:b/>
          <w:bCs/>
          <w:caps w:val="0"/>
          <w:smallCaps w:val="0"/>
          <w:spacing w:val="8"/>
        </w:rPr>
        <w:t>微信号xiaozhoumo66</w:t>
      </w:r>
      <w:r>
        <w:rPr>
          <w:rStyle w:val="any"/>
          <w:rFonts w:ascii="宋体" w:eastAsia="宋体" w:hAnsi="宋体" w:cs="宋体"/>
          <w:b/>
          <w:bCs/>
          <w:caps w:val="0"/>
          <w:smallCaps w:val="0"/>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600" w:right="600" w:firstLine="0"/>
        <w:jc w:val="left"/>
        <w:rPr>
          <w:rStyle w:val="any"/>
          <w:b w:val="0"/>
          <w:bCs w:val="0"/>
          <w:spacing w:val="8"/>
        </w:rPr>
      </w:pPr>
      <w:r>
        <w:rPr>
          <w:rStyle w:val="any"/>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150" w:after="150" w:line="384" w:lineRule="atLeast"/>
        <w:ind w:left="600" w:right="600" w:firstLine="0"/>
        <w:jc w:val="left"/>
        <w:rPr>
          <w:rStyle w:val="any"/>
          <w:b w:val="0"/>
          <w:bCs w:val="0"/>
          <w:spacing w:val="8"/>
        </w:rPr>
      </w:pPr>
      <w:r>
        <w:rPr>
          <w:rStyle w:val="any"/>
          <w:b w:val="0"/>
          <w:bCs w:val="0"/>
          <w:caps w:val="0"/>
          <w:smallCaps w:val="0"/>
          <w:spacing w:val="8"/>
        </w:rPr>
        <w:t>#</w:t>
      </w:r>
      <w:r>
        <w:rPr>
          <w:rStyle w:val="any"/>
          <w:rFonts w:ascii="PMingLiU" w:eastAsia="PMingLiU" w:hAnsi="PMingLiU" w:cs="PMingLiU"/>
          <w:b w:val="0"/>
          <w:bCs w:val="0"/>
          <w:caps w:val="0"/>
          <w:smallCaps w:val="0"/>
          <w:spacing w:val="8"/>
        </w:rPr>
        <w:t>西安交通大学附属儿童医院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Q2NzczNA==&amp;mid=2247483675&amp;idx=1&amp;sn=b73c06dbac8b2e2813fda526f42c07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