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上海市第十人民医院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Changbin Li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与美国布朗大学医学院附属罗德岛医院论文陷争议：跨机构合作数据可靠性受审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2025-05-04 08:18:08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6170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2192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2015年11月11日，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上海市第十人民医院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Changbin Li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美国布朗大学医学院附属罗德岛医院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Ruihua Gong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Oncotarget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The redox sensitive glycogen synthase kinase 3β suppresses the self-protective antioxidant response in podocytes upon oxidative glomerular injury”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185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0660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1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3405352"/>
            <wp:docPr id="100004" name="" descr="亿联为上海第十人民医院搭建重症监护室里的“生命视讯通道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2953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05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1A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7A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存在重复。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1404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1360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1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t>参考信息：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br/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https://pmc.ncbi.nlm.nih.gov/articles/PMC4741841/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https://pubpeer.com/publications/C15BD857F65661350B98149A8AAEA2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800&amp;idx=1&amp;sn=70cfd1fa63356a8f5a490254f29af81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