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28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129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989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690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907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75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915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8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824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02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540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492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062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47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19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82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