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部分条带重叠且在凝胶中位置不连续，徐州市中心医院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徐州医科大学附属医院的论文被撤稿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2025-05-05 11:14:08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5534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6183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30" w:right="33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2014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7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日，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徐州市中心医院的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Hui Pang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&amp; 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庞慧）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&amp; 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徐州医科大学附属医院的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Zhenkun Zong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纵振坤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）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International Journal of Molecular Medicine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（中科院二区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IF=5.7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Effect of apelin on the cardiac hemodynamics in hypertensive rats with heart failure"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阿佩林对高血压心力衰竭大鼠心脏血液动力学的影响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30" w:right="33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30" w:right="33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本研究得到了徐州市科学技术局（编号：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XZZD1020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）和徐州市卫生局（编号：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XWJ2011030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）的资助。</w:t>
      </w: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5486400" cy="387096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6718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7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5486400" cy="4114800"/>
            <wp:docPr id="100004" name="" descr="徐州市中心医院-预约挂号-推荐专家-门诊时间表-科室介绍-复禾医院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8479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5486400" cy="339344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75636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9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5737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597" w:right="345" w:hanging="196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3E3E3E"/>
          <w:spacing w:val="9"/>
          <w:sz w:val="21"/>
          <w:szCs w:val="21"/>
        </w:rPr>
        <w:t>本文图7WB印迹存在重叠。</w:t>
      </w:r>
    </w:p>
    <w:p>
      <w:pPr>
        <w:widowControl/>
        <w:shd w:val="clear" w:color="auto" w:fill="FFFFFF"/>
        <w:spacing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Figure 7.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Red boxes: Lanes 1-3 in the p-ERK blot look similar to lanes 3-4 in the t-ERK blot.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Blue boxes: Lane 5 in the p-ERK blot looks similar to lane 6 in the t-ERK blot.</w:t>
      </w:r>
    </w:p>
    <w:p>
      <w:pPr>
        <w:widowControl/>
        <w:shd w:val="clear" w:color="auto" w:fill="FFFFFF"/>
        <w:spacing w:before="0" w:after="0" w:line="459" w:lineRule="atLeast"/>
        <w:ind w:left="330" w:right="33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color w:val="3E3E3E"/>
          <w:spacing w:val="9"/>
          <w:sz w:val="26"/>
          <w:szCs w:val="26"/>
          <w:u w:val="none"/>
        </w:rPr>
        <w:drawing>
          <wp:inline>
            <wp:extent cx="5486400" cy="339344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70842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9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shd w:val="clear" w:color="auto" w:fill="FFFFFF"/>
        <w:spacing w:before="0" w:after="0" w:line="432" w:lineRule="atLeast"/>
        <w:ind w:left="390" w:right="39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2972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390" w:right="39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于2025年4月22日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上述文章发表后，一位关注此事的读者向作者指出，在文章第762页的图7B中展示的Western blot数据里，多个显示为磷酸化（p）-ERK-1/2的条带与展示总（t）-ERK-1/2实验结果的条带惊人地相似；此外，所讨论的某些条带在凝胶中的位置并不连续。在编辑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部独立审查这些数据后，《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International Journal of Molecular Medicine》的编辑认为，基于对所呈现数据的整体不信任，该文章应从本刊撤回。编辑部曾要求作者就这些疑虑作出解释，但未收到回复。编辑向本刊读者因由此造成的不便表示歉意。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7076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https://pubpeer.com/publications/E5058301A974ADFEC6864673DE37EE#0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https://pubmed.ncbi.nlm.nih.gov/24993609/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https://www.spandidos-publications.com/10.3892/ijmm.2025.5536</w:t>
      </w:r>
    </w:p>
    <w:p>
      <w:pPr>
        <w:spacing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7336&amp;idx=4&amp;sn=6f800447934181d0f3c723cb2dd3f72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