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Biomed Res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白血病论文因图重复，发表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Hoya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12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4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18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 6 日，中国医科大学附属盛京医院血液科的荣张、李迎春、王洪涛、朱可、张国军等研究人员在《BioMed Research International》杂志上发表了一篇题为《The Regulation of circRNA RNF13/miRNA - 1224 - 5p Axis Promotes the Malignant Evolution in Acute Myeloid Leukemia》的研究论文，该研究聚焦于 circRNA RNF13/miRNA - 1224 - 5p 轴在急性髓系白血病恶性进展中的调控作用，对于深入理解急性髓系白血病的发病机制具有潜在意义。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58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7916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5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然而，2023 年 4 月，诚信专家 Hoya camphorifolia 在 PubPeer 上提出质疑，指出论文中的图 1e 存在问题。具体而言，HL60 细胞集落中 shRNA - 1 表达的图像与另一篇 2019 年发表的《Long non - coding RNA TUSC7 suppresses osteosarcoma by targeting miR - 211》论文中图 3c 的 MG63 细胞的 TUSC7 模拟集落图像完全相同。经过调查，2025 年 4 月 29 日，该杂志的编辑 Gerald Brandacher 与 John Wiley &amp; Sons Ltd 达成一致，决定撤回这篇论文。因为此次调查结果显示，该文章的数据和结论被认为不可靠。尽管已通知论文作者撤稿决定，但作者并未给出回应。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https://pubpeer.com/publications/F48F1E7CDEB77D90BA0F06F4B6F2AD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56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63&amp;idx=4&amp;sn=0dbf6cac0b9e4d629aeace0e78f79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