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明显的图片操纵痕迹！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Langmuir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20:17:41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2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近日，科研圈发生了一件备受关注的事情。法国里尔跨学科研究所（Institut de Recherche Interdisciplinaire，IRI，USR 3078）的 Lionel Marcon、Mei Wang 等研究人员在《Langmuir》杂志上发表了一篇论文，其影响因子为 3.7Q2，发表时间是 2010 年 1 月 19 日，论文题目为 “Photochemical immobilization of proteins and peptides on benzophenone-terminated boron-doped diamond surfaces”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0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08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9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01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260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17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该研究主要聚焦于蛋白质和肽在特定表面的光化学固定，研究成果有望为相关领域提供新的技术和理论支持。然而，事情出现了反转。2024 年 2 月 15 日，论文的共同作者 Oleg Melnyk 在得知 PubPeer 上有人指出论文中部分图片存在明显的操纵痕迹后，向论文的通讯作者 Sabine Szunerits、部分共同作者以及《Langmuir》杂志的主编发送了邮件，要求立即撤稿。Oleg Melnyk 表示，鉴于该团队此前已多次出现数据完整性方面的问题，他对团队后续提出的任何修正方案都缺乏信心。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随着质疑声越来越多，2025 年 5 月 2 日，这篇论文最终被撤稿。撤稿声明指出，论文中的图 4B、图 4C 和图 5 存在图片复制的情况，尽管这些荧光图像显示的内容相似，但它们的比例尺、亮度和颜色却有所不同。作者们也承认，这些问题对论文的主要研究结果产生了重大质疑。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https://pubpeer.com/publications/68785C703CCC69CEB8B7D50103AFF3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58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06&amp;idx=2&amp;sn=2fd2006c3e5c611cf54ccc94c3aa70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