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现诡异破绽，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论文惨遭撤稿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13:33:19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3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58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631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01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日，湖南医药学院的尹农杨、李青、谭峰、张俊、吴柱等人在《实验与治疗医学》（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）杂志上以电子版形式发表了一篇研究论文，该论文于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月正式刊印在杂志第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期，页码为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287 - 293</w:t>
      </w:r>
      <w:r>
        <w:rPr>
          <w:rStyle w:val="any"/>
          <w:rFonts w:ascii="PMingLiU" w:eastAsia="PMingLiU" w:hAnsi="PMingLiU" w:cs="PMingLiU"/>
          <w:spacing w:val="8"/>
        </w:rPr>
        <w:t>，论文题目为《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IL - 8 </w:t>
      </w:r>
      <w:r>
        <w:rPr>
          <w:rStyle w:val="any"/>
          <w:rFonts w:ascii="PMingLiU" w:eastAsia="PMingLiU" w:hAnsi="PMingLiU" w:cs="PMingLiU"/>
          <w:spacing w:val="8"/>
        </w:rPr>
        <w:t>通过肺表面活性蛋白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 </w:t>
      </w:r>
      <w:r>
        <w:rPr>
          <w:rStyle w:val="any"/>
          <w:rFonts w:ascii="PMingLiU" w:eastAsia="PMingLiU" w:hAnsi="PMingLiU" w:cs="PMingLiU"/>
          <w:spacing w:val="8"/>
        </w:rPr>
        <w:t>诱导急性肺损伤的机制》。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这一研究本为揭示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 - 8 </w:t>
      </w:r>
      <w:r>
        <w:rPr>
          <w:rStyle w:val="any"/>
          <w:rFonts w:ascii="PMingLiU" w:eastAsia="PMingLiU" w:hAnsi="PMingLiU" w:cs="PMingLiU"/>
          <w:spacing w:val="8"/>
        </w:rPr>
        <w:t>诱导急性肺损伤的机制，若成果可靠，将对相关医学领域的研究和治疗有重要意义。然而，在论文发表后，有网友提出质疑。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日，该论文被正式撤稿。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4736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23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7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98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826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指出，论文中的图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存在问题，蓝色框内显示有两个面板的背景似乎相同，蛋白条带看起来像是悬浮在背景之上，且形状不自然，因此要求作者展示未裁剪的印迹图。随后，名为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的网友称该论文已被撤回。原来，一位关注此事的读者向《实验与治疗医学》杂志编辑反映，图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中表面活性蛋白（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SP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B </w:t>
      </w:r>
      <w:r>
        <w:rPr>
          <w:rStyle w:val="any"/>
          <w:rFonts w:ascii="PMingLiU" w:eastAsia="PMingLiU" w:hAnsi="PMingLiU" w:cs="PMingLiU"/>
          <w:spacing w:val="8"/>
        </w:rPr>
        <w:t>蛋白条带周围的背景惊人地相似，并且蛋白条带本身也存在潜在异常。杂志编辑对论文数据进行内部调查后，认为图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中条带的呈现可能存在问题，由于对数据缺乏信心，决定撤回这篇文章。编辑曾要求作者对此作出解释，但未收到回复。杂志编辑就此事向读者诚挚道歉，同时感谢读者关注并指出问题。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https://pubmed.ncbi.nlm.nih.gov/31853301/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34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27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45&amp;idx=2&amp;sn=99e7c0a92dab1e5562aaf0b519965b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