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郑州大学第二附属医院李楠等人发表的文章存在图片重复使用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17:18:12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诚信科研通过筛库，发现2021 年1月郑州大学第二附属医院李楠等人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Annals of Translational Medicine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Young plasma attenuates cognitive impairment and the cortical hemorrhage area in cerebral amyloid angiopathy model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46313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46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46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76500" cy="12573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52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1对图片重复使用：图3A-1与3A-2出现部分图片重叠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，但是代表的实验结果不一样。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75904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59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7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28&amp;idx=2&amp;sn=66366d0d92041a9b52da2f9b60d0b07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