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山东第一医科大学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泰山医学院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撤稿共享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07:30:37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陕西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&amp; Shoudong Guo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郭守东）在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"Synthesis and cardiovascular protective effects of quercetin 7-O-sialic acid"(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3911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中对照组和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组面板相同。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4526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16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β-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肌动蛋白条带图片是相同的。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2783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72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本文已于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日被撤回：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上述文章于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日在线发表于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Wiley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在线图书馆（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wileyonlinelibrary.com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），现经作者、期刊主编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Stefan N. Constantinescu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、细胞与分子医学基金会以及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John Wiley and Sons Ltd.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协商一致决定撤回。文章发表后，第三方提出图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18"/>
          <w:szCs w:val="18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https://pubpeer.com/publications/FD98A3AF50849125F09F6D0B23AE1A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我们的全网查重系统收录了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7000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万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+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已发表图库，让您的待查图片可以和已发表论文的图片进行对比，防止图片误用，为您的论文发表保驾护航！基于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精准筛查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+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海外专家人工严审，提供论文图片的核查服务，方便学术期刊、高校、研院所等科研管理部门及时发现并纠正结果图片不当使用。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  <w:u w:val="single" w:color="3E3E3E"/>
        </w:rPr>
        <w:t>如果您有任何建议或需要图片查重帮助，请扫码添加顾问与我们联系。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4MDMyMDIxMw==&amp;mid=2247483735&amp;idx=3&amp;sn=528575a8cf48d45a9243fc091b0d02f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