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部分实验由未披露的第三方协助完成，作者无法验证数据，张家港市第一人民医院的论文被撤稿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11:14:08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04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69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张家港市第一人民医院的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Ping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张萍）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Fang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Bioengineered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LOXL1 antisense RNA 1 (LOXL1-AS1)/microRNA-423-5p (miR-423-5p)/ectodermal-neural cortex 1 (ENC1) axis promotes cervical cancer through the mitogen-activated protein kinase (MEK)/extracellular signal-regulated kinase (ERK)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LOXL1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反义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1 (LOXL1-AS1)/microRNA-423-5p (miR-423-5p)/ectodermal-neural cortex 1 (ENC1)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轴通过丝裂原活化蛋白激酶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(MEK)/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细胞外信号调节激酶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(ERK)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通路促进宫颈癌的发生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6276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61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357880"/>
            <wp:docPr id="100004" name="" descr="张家港第一人民医院新增8个专科门诊！-搜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27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48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图3D与多篇无关论文多处面板重叠。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Clockwise from upper left: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3a from "Ultrasound-Stimulated Microbubbles Inhibit Aggressive Phenotypes and Promotes Radiosensitivity of esophageal squamous cell carcinoma" (Shi et al 2021).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3D from "MiR-543 Inhibits the Migration and Epithelial-To-Mesenchymal Transition of TGF-β-Treated Endometrial Stromal Cells via the MAPK and Wnt/β-Catenin Signaling Pathways" (Wang et al 2021) [retracted].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1a from "miR-223-3p alleviates TGF-β-induced epithelial-mesenchymal transition and extracellular matrix deposition by targeting SP3 in endometrial epithelial cells" (Chen et al 2022).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5F from "lncRNA LOXL1?AS1 promotes liver cancer cell proliferation and migration by regulating the miR?377?3p/NFIB axis" (Yu &amp; Dai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901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7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图3b与无关论文多处图像重叠。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Clockwise from top: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1b from "Ginsenoside 20(S)-Rg3 suppresses cell viability in esophageal squamous cell carcinoma via modulating miR-324-5p-targeted PSME3" (Jiang et al 2021) [retracted].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4D from "Long non-coding RNA GATA6-AS1 upregulates GATA6 to regulate the biological behaviors of lung adenocarcinoma cells" (Kang et al 2021).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181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54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图3D与无关论文存在多处重叠。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Clockwise from top: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2E from "Long noncoding RNA ROR1-AS1 enhances STC2-mediated cell growth and autophagy in cervical cancer through miR-670-3p" (Zhang et al 2021).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3a from "Ultrasound-Stimulated Microbubbles Inhibit Aggressive Phenotypes and Promotes Radiosensitivity of esophageal squamous cell carcinoma" (Shi et al 2021).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404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38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0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作者于2024年联系期刊编辑部，告知他们无法核实文章中的数据。他们表示，文章中的部分实验是由第三方协助完成的，因此所报告的结果已不再可靠。而文章中并未披露实验是由第三方进行的这一情况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由于我们无法核实已发表工作的有效性，也无法确认其是否符合我们的编辑政策，因此我们决定撤稿。我们已通知了本文列出的通讯作者。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39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https://pubpeer.com/publications/C3790E715303DC643F70ACE9B02404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https://pubmed.ncbi.nlm.nih.gov/35015607/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https://www.tandfonline.com/doi/full/10.1080/21655979.2025.2496006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6&amp;idx=2&amp;sn=399aaa10e9841d96e0e5367090e5e9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