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数据完整性及作者身份存疑，厦门大学中山医院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00:02:06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56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85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厦门大学中山医院的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Sunkui Ke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厦门大学的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Shefang Ye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叶社房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Gold nanoparticles enhance TRAIL sensitivity through Drp1-mediated apoptotic and autophagic mitochondrial fission in NSCLC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金纳米颗粒通过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Drp1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介导的非小细胞肺癌细胞凋亡和自噬性线粒体分裂增强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TRAIL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敏感性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31271071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31371012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U1505228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）以及福建省医学科学创新计划（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2014-CXB-39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3229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17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29250" cy="3609975"/>
            <wp:docPr id="100004" name="" descr="厦大附属中山医院新门诊大楼启用 - 最新播报 - 东南网厦门频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6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7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36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37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图4A与一篇。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 4F and Figure 4A（本文）: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Much more similar than expected.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137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51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5712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91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30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自文章发表以来，有第三方对文中Western blot数据的完整性表示担忧。当被要求对此进行解释时，作者无法提供原始数据，并要求撤回该文章。此外，期刊编辑部还了解到有关该文章作者身份的担忧，但无法进行核实。当联系作者以进一步澄清时，作者没有回应。通讯作者已被告知文章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17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https://pubpeer.com/publications/E6AC3F98C8F08E435352802ECE7B9D#3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https://pubmed.ncbi.nlm.nih.gov/28408823/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https://www.dovepress.com/gold-nanoparticles-enhance-trail-sensitivity-through-drp1-mediated-apo-peer-reviewed-fulltext-article-IJN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4&amp;idx=4&amp;sn=de2bacf5e838d8b6593591434fc178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