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年，湖南师范大学医学院学者论文被撤稿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  , Li Tian , Lingzhi Long , Meifang Quan , Fei Liu , Jianguo Cao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月图片相似而被质疑，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月其他图片重复也被质疑，近期这篇文章已被撤回，期刊说所有作者无法联系和没有回应；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Casticin potentiates TRAIL-induced apoptosis of gastric cancer      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Zhou, Li Tian, Lingzhi Long, Meifang Quan, Fei Liu,      Jianguo Cao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PMC3594187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Medical College, Hunan Normal University, Changsha,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红框：在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看起来与泳道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绿色箭头：在某些车道之间可以看到尖锐的垂直过渡。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年向该杂志报告。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497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474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  2022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我同意上述担忧，并且还注意到图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中可能存在重复的车道。作者能否提供原始的未裁剪扫描件？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对图像的担忧似乎是至少有一个共同作者的论文中反复出现的问题：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https://pubpeer.com/search?q=authors%3A“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建国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11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97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https://journals.plos.org/plosone/article?id=10.1371/journal.pone.0322907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在这篇文章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发表后，人们对图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中呈现的结果提出了担忧。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2H PARP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面板中，当调整对比度级别时，通道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周围似乎存在背景与面板整体背景不匹配的区域。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尽管表示不同的实验结果，但以下结果似乎相似：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2-3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尽管代表不同的实验结果，但以下面板看起来相似：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4D GADD153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4B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面板，缩回于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中的以下面板中似乎存在一个或多个垂直不连续性：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GRP78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作者没有回应编辑关于回复和基础数据的请求。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中报道的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BGC-823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MGC-803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细胞系被鉴定为受污染的细胞系，是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的潜在衍生物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[5–8]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鉴于上述未解决的问题，这些担忧破坏了报告结果和结论的可靠性，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编辑撤回了本文。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所有作者要么没有直接回应，要么无法联系到。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该论文是在系统筛选生物医学论文的图像重复时发现的，发表在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Bik et al.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mBio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10.1128/mBio.00809-16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https://journals.asm.org/doi/10.1128/mBio.00809-16.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评论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中讨论的这个问题已于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月报告给该期刊。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682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79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39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154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3&amp;sn=df05fb228c7f73f89ebe98c5d0ae9d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