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w:t>
        </w:r>
        <w:r>
          <w:rPr>
            <w:rStyle w:val="a"/>
            <w:rFonts w:ascii="Times New Roman" w:eastAsia="Times New Roman" w:hAnsi="Times New Roman" w:cs="Times New Roman"/>
            <w:b w:val="0"/>
            <w:bCs w:val="0"/>
            <w:spacing w:val="8"/>
          </w:rPr>
          <w:t xml:space="preserve">2010 </w:t>
        </w:r>
        <w:r>
          <w:rPr>
            <w:rStyle w:val="a"/>
            <w:rFonts w:ascii="PMingLiU" w:eastAsia="PMingLiU" w:hAnsi="PMingLiU" w:cs="PMingLiU"/>
            <w:b w:val="0"/>
            <w:bCs w:val="0"/>
            <w:spacing w:val="8"/>
          </w:rPr>
          <w:t>年发表的心脏手术研究被撤稿！伦理失察与作者权益</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双沦陷</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2025-05-02 10:36:47</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93077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2010 年 3 月 17 日，一篇名为《Safety of cardiac surgery without blood transfusion: a retrospective study in Jehovah’s Witness patients》的文章在 Wiley Online Library 上在线发表，并于同年在《Anaesthesia》杂志第 65 卷第 4 期 348 - 52 页刊登，该研究由 El Azab SR、Vrakking R、Verhage G 和 Rosseel PMJ 完成。《Anaesthesia》是英国和爱尔兰麻醉师协会的期刊。</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5749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602170" name=""/>
                    <pic:cNvPicPr>
                      <a:picLocks noChangeAspect="1"/>
                    </pic:cNvPicPr>
                  </pic:nvPicPr>
                  <pic:blipFill>
                    <a:blip xmlns:r="http://schemas.openxmlformats.org/officeDocument/2006/relationships" r:embed="rId7"/>
                    <a:stretch>
                      <a:fillRect/>
                    </a:stretch>
                  </pic:blipFill>
                  <pic:spPr>
                    <a:xfrm>
                      <a:off x="0" y="0"/>
                      <a:ext cx="5486400" cy="4057491"/>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5770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96401" name=""/>
                    <pic:cNvPicPr>
                      <a:picLocks noChangeAspect="1"/>
                    </pic:cNvPicPr>
                  </pic:nvPicPr>
                  <pic:blipFill>
                    <a:blip xmlns:r="http://schemas.openxmlformats.org/officeDocument/2006/relationships" r:embed="rId8"/>
                    <a:stretch>
                      <a:fillRect/>
                    </a:stretch>
                  </pic:blipFill>
                  <pic:spPr>
                    <a:xfrm>
                      <a:off x="0" y="0"/>
                      <a:ext cx="5486400" cy="125770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然而，2010 年 11 月 12 日，这篇文章被撤回。此次撤回是由三位署名作者（R Vrakking、G Verhaegh 和 PMJ Rosseel）、期刊主编 Steve Yentis 以及 Blackwell Publishing Ltd 共同商定的。原因是经 Amphia 医院伦理委员会确认，该研究并未如文中所声称的那样获得伦理批准。此外，文章的撰写和提交并未得到 R Vrakking、G Verhaegh 和 PMJ Rosseel 的知晓与同意。而通讯作者 SR El Azab 并未对此作出回应。</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这一事件提醒科研人员，科研伦理至关重要，任何违反伦理规范的行为都可能导致严重后果，同时也凸显了在学术研究过程中确保所有作者知情权与参与权的必要性。</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https://pubpeer.com/publications/E3C7F528FEC7A448FF898887EAC8DB#0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43058"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60&amp;idx=5&amp;sn=7a9b9db7a0a9db19e9195893117c54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