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南京中医药大学附属南京第二医院</w:t>
        </w:r>
        <w:r>
          <w:rPr>
            <w:rStyle w:val="a"/>
            <w:rFonts w:ascii="Times New Roman" w:eastAsia="Times New Roman" w:hAnsi="Times New Roman" w:cs="Times New Roman"/>
            <w:b w:val="0"/>
            <w:bCs w:val="0"/>
            <w:spacing w:val="8"/>
          </w:rPr>
          <w:t>Mol Med Rep.</w:t>
        </w:r>
        <w:r>
          <w:rPr>
            <w:rStyle w:val="a"/>
            <w:rFonts w:ascii="PMingLiU" w:eastAsia="PMingLiU" w:hAnsi="PMingLiU" w:cs="PMingLiU"/>
            <w:b w:val="0"/>
            <w:bCs w:val="0"/>
            <w:spacing w:val="8"/>
          </w:rPr>
          <w:t>论文被撤稿，蛋白条带相似成导火索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2025-05-03 00:01:22</w:t>
      </w:r>
      <w:r>
        <w:rPr>
          <w:rStyle w:val="richmediametalistem"/>
          <w:rFonts w:ascii="PMingLiU" w:eastAsia="PMingLiU" w:hAnsi="PMingLiU" w:cs="PMingLiU"/>
          <w:color w:val="A5A5A5"/>
          <w:spacing w:val="8"/>
          <w:sz w:val="23"/>
          <w:szCs w:val="23"/>
        </w:rPr>
        <w:t>美国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8656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15581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8889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30903" name=""/>
                    <pic:cNvPicPr>
                      <a:picLocks noChangeAspect="1"/>
                    </pic:cNvPicPr>
                  </pic:nvPicPr>
                  <pic:blipFill>
                    <a:blip xmlns:r="http://schemas.openxmlformats.org/officeDocument/2006/relationships" r:embed="rId8"/>
                    <a:stretch>
                      <a:fillRect/>
                    </a:stretch>
                  </pic:blipFill>
                  <pic:spPr>
                    <a:xfrm>
                      <a:off x="0" y="0"/>
                      <a:ext cx="5486400" cy="348889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月，发表于《</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》杂志上的一篇研究论文指出，来自南京中医药大学附属南京第二医院放射科等单位的研究人员</w:t>
      </w:r>
      <w:r>
        <w:rPr>
          <w:rStyle w:val="any"/>
          <w:rFonts w:ascii="Times New Roman" w:eastAsia="Times New Roman" w:hAnsi="Times New Roman" w:cs="Times New Roman"/>
          <w:spacing w:val="8"/>
        </w:rPr>
        <w:t xml:space="preserve"> Min Chen</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Jin?Min Wang </w:t>
      </w:r>
      <w:r>
        <w:rPr>
          <w:rStyle w:val="any"/>
          <w:rFonts w:ascii="PMingLiU" w:eastAsia="PMingLiU" w:hAnsi="PMingLiU" w:cs="PMingLiU"/>
          <w:spacing w:val="8"/>
        </w:rPr>
        <w:t>等发现雷公藤甲素可通过调节</w:t>
      </w:r>
      <w:r>
        <w:rPr>
          <w:rStyle w:val="any"/>
          <w:rFonts w:ascii="Times New Roman" w:eastAsia="Times New Roman" w:hAnsi="Times New Roman" w:cs="Times New Roman"/>
          <w:spacing w:val="8"/>
        </w:rPr>
        <w:t xml:space="preserve"> miR?16?1/HSP70 </w:t>
      </w:r>
      <w:r>
        <w:rPr>
          <w:rStyle w:val="any"/>
          <w:rFonts w:ascii="PMingLiU" w:eastAsia="PMingLiU" w:hAnsi="PMingLiU" w:cs="PMingLiU"/>
          <w:spacing w:val="8"/>
        </w:rPr>
        <w:t>通路抑制克罗恩病患者回结肠吻合口成纤维细胞的迁移和增殖。这一研究成果对于深入了解克罗恩病相关机制及潜在治疗方法具有重要意义。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285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67829" name=""/>
                    <pic:cNvPicPr>
                      <a:picLocks noChangeAspect="1"/>
                    </pic:cNvPicPr>
                  </pic:nvPicPr>
                  <pic:blipFill>
                    <a:blip xmlns:r="http://schemas.openxmlformats.org/officeDocument/2006/relationships" r:embed="rId9"/>
                    <a:stretch>
                      <a:fillRect/>
                    </a:stretch>
                  </pic:blipFill>
                  <pic:spPr>
                    <a:xfrm>
                      <a:off x="0" y="0"/>
                      <a:ext cx="5486400" cy="3612853"/>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791075" cy="46291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380276" name=""/>
                    <pic:cNvPicPr>
                      <a:picLocks noChangeAspect="1"/>
                    </pic:cNvPicPr>
                  </pic:nvPicPr>
                  <pic:blipFill>
                    <a:blip xmlns:r="http://schemas.openxmlformats.org/officeDocument/2006/relationships" r:embed="rId10"/>
                    <a:stretch>
                      <a:fillRect/>
                    </a:stretch>
                  </pic:blipFill>
                  <pic:spPr>
                    <a:xfrm>
                      <a:off x="0" y="0"/>
                      <a:ext cx="4791075" cy="462915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29200" cy="39433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46818" name=""/>
                    <pic:cNvPicPr>
                      <a:picLocks noChangeAspect="1"/>
                    </pic:cNvPicPr>
                  </pic:nvPicPr>
                  <pic:blipFill>
                    <a:blip xmlns:r="http://schemas.openxmlformats.org/officeDocument/2006/relationships" r:embed="rId11"/>
                    <a:stretch>
                      <a:fillRect/>
                    </a:stretch>
                  </pic:blipFill>
                  <pic:spPr>
                    <a:xfrm>
                      <a:off x="0" y="0"/>
                      <a:ext cx="5029200" cy="394335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76466"/>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94383" name=""/>
                    <pic:cNvPicPr>
                      <a:picLocks noChangeAspect="1"/>
                    </pic:cNvPicPr>
                  </pic:nvPicPr>
                  <pic:blipFill>
                    <a:blip xmlns:r="http://schemas.openxmlformats.org/officeDocument/2006/relationships" r:embed="rId12"/>
                    <a:stretch>
                      <a:fillRect/>
                    </a:stretch>
                  </pic:blipFill>
                  <pic:spPr>
                    <a:xfrm>
                      <a:off x="0" y="0"/>
                      <a:ext cx="5486400" cy="34764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日，该论文被撤回。此前，有细心读者向作者指出，论文中图</w:t>
      </w:r>
      <w:r>
        <w:rPr>
          <w:rStyle w:val="any"/>
          <w:rFonts w:ascii="Times New Roman" w:eastAsia="Times New Roman" w:hAnsi="Times New Roman" w:cs="Times New Roman"/>
          <w:spacing w:val="8"/>
        </w:rPr>
        <w:t xml:space="preserve"> 1A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Col-I </w:t>
      </w:r>
      <w:r>
        <w:rPr>
          <w:rStyle w:val="any"/>
          <w:rFonts w:ascii="PMingLiU" w:eastAsia="PMingLiU" w:hAnsi="PMingLiU" w:cs="PMingLiU"/>
          <w:spacing w:val="8"/>
        </w:rPr>
        <w:t>蛋白条带与图</w:t>
      </w:r>
      <w:r>
        <w:rPr>
          <w:rStyle w:val="any"/>
          <w:rFonts w:ascii="Times New Roman" w:eastAsia="Times New Roman" w:hAnsi="Times New Roman" w:cs="Times New Roman"/>
          <w:spacing w:val="8"/>
        </w:rPr>
        <w:t xml:space="preserve"> 5G </w:t>
      </w:r>
      <w:r>
        <w:rPr>
          <w:rStyle w:val="any"/>
          <w:rFonts w:ascii="PMingLiU" w:eastAsia="PMingLiU" w:hAnsi="PMingLiU" w:cs="PMingLiU"/>
          <w:spacing w:val="8"/>
        </w:rPr>
        <w:t>中代表</w:t>
      </w:r>
      <w:r>
        <w:rPr>
          <w:rStyle w:val="any"/>
          <w:rFonts w:ascii="Times New Roman" w:eastAsia="Times New Roman" w:hAnsi="Times New Roman" w:cs="Times New Roman"/>
          <w:spacing w:val="8"/>
        </w:rPr>
        <w:t xml:space="preserve"> α-SMA </w:t>
      </w:r>
      <w:r>
        <w:rPr>
          <w:rStyle w:val="any"/>
          <w:rFonts w:ascii="PMingLiU" w:eastAsia="PMingLiU" w:hAnsi="PMingLiU" w:cs="PMingLiU"/>
          <w:spacing w:val="8"/>
        </w:rPr>
        <w:t>数据的第三和第四条泳道的条带极为相似，并且图</w:t>
      </w:r>
      <w:r>
        <w:rPr>
          <w:rStyle w:val="any"/>
          <w:rFonts w:ascii="Times New Roman" w:eastAsia="Times New Roman" w:hAnsi="Times New Roman" w:cs="Times New Roman"/>
          <w:spacing w:val="8"/>
        </w:rPr>
        <w:t xml:space="preserve"> 5G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Col-I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α-SMA </w:t>
      </w:r>
      <w:r>
        <w:rPr>
          <w:rStyle w:val="any"/>
          <w:rFonts w:ascii="PMingLiU" w:eastAsia="PMingLiU" w:hAnsi="PMingLiU" w:cs="PMingLiU"/>
          <w:spacing w:val="8"/>
        </w:rPr>
        <w:t>实验的第一和第二条泳道的蛋白条带也十分相似。《</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》的编辑在独立检查这些数据后，由于对所呈现数据缺乏信心，决定撤回该文章。作者方面也接受了这一撤稿决定。编辑就此事向杂志读者致歉，称给大家带来了不便。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https://pubmed.ncbi.nlm.nih.gov/30942423/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421407" name=""/>
                    <pic:cNvPicPr>
                      <a:picLocks noChangeAspect="1"/>
                    </pic:cNvPicPr>
                  </pic:nvPicPr>
                  <pic:blipFill>
                    <a:blip xmlns:r="http://schemas.openxmlformats.org/officeDocument/2006/relationships" r:embed="rId13"/>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51670" name=""/>
                    <pic:cNvPicPr>
                      <a:picLocks noChangeAspect="1"/>
                    </pic:cNvPicPr>
                  </pic:nvPicPr>
                  <pic:blipFill>
                    <a:blip xmlns:r="http://schemas.openxmlformats.org/officeDocument/2006/relationships" r:embed="rId14"/>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380&amp;idx=2&amp;sn=7bfb3b016824e4c6d1482a2846fa9ec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