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8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26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60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51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29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31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07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39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35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83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13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13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52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03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82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