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浙江大学医学院附属第一医院论文涉嫌图片重复，读者敦促涉事团队尽快上传原始数据！该研究获国自然资助</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2025-05-02 05:30:43</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45540"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2012</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8</w:t>
      </w:r>
      <w:r>
        <w:rPr>
          <w:rStyle w:val="any"/>
          <w:rFonts w:ascii="PMingLiU" w:eastAsia="PMingLiU" w:hAnsi="PMingLiU" w:cs="PMingLiU"/>
          <w:b w:val="0"/>
          <w:bCs w:val="0"/>
          <w:i w:val="0"/>
          <w:iCs w:val="0"/>
          <w:color w:val="000000"/>
          <w:spacing w:val="8"/>
        </w:rPr>
        <w:t>月，</w:t>
      </w:r>
      <w:r>
        <w:rPr>
          <w:rStyle w:val="any"/>
          <w:rFonts w:ascii="PMingLiU" w:eastAsia="PMingLiU" w:hAnsi="PMingLiU" w:cs="PMingLiU"/>
          <w:b/>
          <w:bCs/>
          <w:i w:val="0"/>
          <w:iCs w:val="0"/>
          <w:color w:val="DE4B17"/>
          <w:spacing w:val="8"/>
        </w:rPr>
        <w:t>浙江大学医学院附属第一医院</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iCs/>
          <w:color w:val="DE4B17"/>
          <w:spacing w:val="8"/>
        </w:rPr>
        <w:t>PLOS One</w:t>
      </w:r>
      <w:r>
        <w:rPr>
          <w:rStyle w:val="any"/>
          <w:rFonts w:ascii="PMingLiU" w:eastAsia="PMingLiU" w:hAnsi="PMingLiU" w:cs="PMingLiU"/>
          <w:b w:val="0"/>
          <w:bCs w:val="0"/>
          <w:i/>
          <w:iCs/>
          <w:color w:val="DE4B17"/>
          <w:spacing w:val="8"/>
        </w:rPr>
        <w:t>（</w:t>
      </w:r>
      <w:r>
        <w:rPr>
          <w:rStyle w:val="any"/>
          <w:rFonts w:ascii="Times New Roman" w:eastAsia="Times New Roman" w:hAnsi="Times New Roman" w:cs="Times New Roman"/>
          <w:b w:val="0"/>
          <w:bCs w:val="0"/>
          <w:i/>
          <w:iCs/>
          <w:color w:val="DE4B17"/>
          <w:spacing w:val="8"/>
        </w:rPr>
        <w:t>IF2.8/3</w:t>
      </w:r>
      <w:r>
        <w:rPr>
          <w:rStyle w:val="any"/>
          <w:rFonts w:ascii="PMingLiU" w:eastAsia="PMingLiU" w:hAnsi="PMingLiU" w:cs="PMingLiU"/>
          <w:b w:val="0"/>
          <w:bCs w:val="0"/>
          <w:i/>
          <w:iCs/>
          <w:color w:val="DE4B17"/>
          <w:spacing w:val="8"/>
        </w:rPr>
        <w:t>区）</w:t>
      </w:r>
      <w:r>
        <w:rPr>
          <w:rStyle w:val="any"/>
          <w:rFonts w:ascii="PMingLiU" w:eastAsia="PMingLiU" w:hAnsi="PMingLiU" w:cs="PMingLiU"/>
          <w:b w:val="0"/>
          <w:bCs w:val="0"/>
          <w:i w:val="0"/>
          <w:iCs w:val="0"/>
          <w:color w:val="000000"/>
          <w:spacing w:val="8"/>
        </w:rPr>
        <w:t>上在线发表了一篇论文。在</w:t>
      </w:r>
      <w:r>
        <w:rPr>
          <w:rStyle w:val="any"/>
          <w:rFonts w:ascii="PMingLiU" w:eastAsia="PMingLiU" w:hAnsi="PMingLiU" w:cs="PMingLiU"/>
          <w:b/>
          <w:bCs/>
          <w:i w:val="0"/>
          <w:iCs w:val="0"/>
          <w:color w:val="DE4B17"/>
          <w:spacing w:val="8"/>
        </w:rPr>
        <w:t>发表</w:t>
      </w:r>
      <w:r>
        <w:rPr>
          <w:rStyle w:val="any"/>
          <w:rFonts w:ascii="Times New Roman" w:eastAsia="Times New Roman" w:hAnsi="Times New Roman" w:cs="Times New Roman"/>
          <w:b/>
          <w:bCs/>
          <w:i w:val="0"/>
          <w:iCs w:val="0"/>
          <w:color w:val="DE4B17"/>
          <w:spacing w:val="8"/>
        </w:rPr>
        <w:t>12</w:t>
      </w:r>
      <w:r>
        <w:rPr>
          <w:rStyle w:val="any"/>
          <w:rFonts w:ascii="PMingLiU" w:eastAsia="PMingLiU" w:hAnsi="PMingLiU" w:cs="PMingLiU"/>
          <w:b/>
          <w:bCs/>
          <w:i w:val="0"/>
          <w:iCs w:val="0"/>
          <w:color w:val="DE4B17"/>
          <w:spacing w:val="8"/>
        </w:rPr>
        <w:t>年后</w:t>
      </w:r>
      <w:r>
        <w:rPr>
          <w:rStyle w:val="any"/>
          <w:rFonts w:ascii="PMingLiU" w:eastAsia="PMingLiU" w:hAnsi="PMingLiU" w:cs="PMingLiU"/>
          <w:b w:val="0"/>
          <w:bCs w:val="0"/>
          <w:i w:val="0"/>
          <w:iCs w:val="0"/>
          <w:color w:val="000000"/>
          <w:spacing w:val="8"/>
        </w:rPr>
        <w:t>，因</w:t>
      </w:r>
      <w:r>
        <w:rPr>
          <w:rStyle w:val="any"/>
          <w:rFonts w:ascii="PMingLiU" w:eastAsia="PMingLiU" w:hAnsi="PMingLiU" w:cs="PMingLiU"/>
          <w:b/>
          <w:bCs/>
          <w:i w:val="0"/>
          <w:iCs w:val="0"/>
          <w:color w:val="DE4B17"/>
          <w:spacing w:val="8"/>
        </w:rPr>
        <w:t>图片组内重复</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10287000" cy="57816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326205" name=""/>
                    <pic:cNvPicPr>
                      <a:picLocks noChangeAspect="1"/>
                    </pic:cNvPicPr>
                  </pic:nvPicPr>
                  <pic:blipFill>
                    <a:blip xmlns:r="http://schemas.openxmlformats.org/officeDocument/2006/relationships" r:embed="rId7"/>
                    <a:stretch>
                      <a:fillRect/>
                    </a:stretch>
                  </pic:blipFill>
                  <pic:spPr>
                    <a:xfrm>
                      <a:off x="0" y="0"/>
                      <a:ext cx="10287000" cy="5781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1747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“Antitumor activity of emodin against pancreatic cancer depends on its dual role: promotion of apoptosis and suppression of angiogenesis”</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w:t>
      </w:r>
      <w:r>
        <w:rPr>
          <w:rStyle w:val="any"/>
          <w:rFonts w:ascii="PMingLiU" w:eastAsia="PMingLiU" w:hAnsi="PMingLiU" w:cs="PMingLiU"/>
          <w:b w:val="0"/>
          <w:bCs w:val="0"/>
          <w:i w:val="0"/>
          <w:iCs w:val="0"/>
          <w:color w:val="000000"/>
          <w:spacing w:val="8"/>
        </w:rPr>
        <w:t>大黄素对胰腺癌的抗肿瘤活性取决于其促进细胞凋亡和抑制血管生成的双重作用）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第一作者：浙江大学医学院附属第一医院的</w:t>
      </w:r>
      <w:r>
        <w:rPr>
          <w:rStyle w:val="any"/>
          <w:rFonts w:ascii="Times New Roman" w:eastAsia="Times New Roman" w:hAnsi="Times New Roman" w:cs="Times New Roman"/>
          <w:b w:val="0"/>
          <w:bCs w:val="0"/>
          <w:i w:val="0"/>
          <w:iCs w:val="0"/>
          <w:color w:val="000000"/>
          <w:spacing w:val="8"/>
        </w:rPr>
        <w:t>Sheng-Zhang Lin</w:t>
      </w:r>
      <w:r>
        <w:rPr>
          <w:rStyle w:val="any"/>
          <w:rFonts w:ascii="PMingLiU" w:eastAsia="PMingLiU" w:hAnsi="PMingLiU" w:cs="PMingLiU"/>
          <w:b w:val="0"/>
          <w:bCs w:val="0"/>
          <w:i w:val="0"/>
          <w:iCs w:val="0"/>
          <w:color w:val="000000"/>
          <w:spacing w:val="8"/>
        </w:rPr>
        <w:t>，浙江省肿瘤医院的</w:t>
      </w:r>
      <w:r>
        <w:rPr>
          <w:rStyle w:val="any"/>
          <w:rFonts w:ascii="Times New Roman" w:eastAsia="Times New Roman" w:hAnsi="Times New Roman" w:cs="Times New Roman"/>
          <w:b w:val="0"/>
          <w:bCs w:val="0"/>
          <w:i w:val="0"/>
          <w:iCs w:val="0"/>
          <w:color w:val="000000"/>
          <w:spacing w:val="8"/>
        </w:rPr>
        <w:t>Wei-Tian Wei</w:t>
      </w:r>
      <w:r>
        <w:rPr>
          <w:rStyle w:val="any"/>
          <w:rFonts w:ascii="PMingLiU" w:eastAsia="PMingLiU" w:hAnsi="PMingLiU" w:cs="PMingLiU"/>
          <w:b w:val="0"/>
          <w:bCs w:val="0"/>
          <w:i w:val="0"/>
          <w:iCs w:val="0"/>
          <w:color w:val="000000"/>
          <w:spacing w:val="8"/>
        </w:rPr>
        <w:t>，温州医科大学附属第二医院的</w:t>
      </w:r>
      <w:r>
        <w:rPr>
          <w:rStyle w:val="any"/>
          <w:rFonts w:ascii="Times New Roman" w:eastAsia="Times New Roman" w:hAnsi="Times New Roman" w:cs="Times New Roman"/>
          <w:b w:val="0"/>
          <w:bCs w:val="0"/>
          <w:i w:val="0"/>
          <w:iCs w:val="0"/>
          <w:color w:val="000000"/>
          <w:spacing w:val="8"/>
        </w:rPr>
        <w:t>Hui Chen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通讯作者：浙江大学医学院附属第一医院的</w:t>
      </w:r>
      <w:r>
        <w:rPr>
          <w:rStyle w:val="any"/>
          <w:rFonts w:ascii="Times New Roman" w:eastAsia="Times New Roman" w:hAnsi="Times New Roman" w:cs="Times New Roman"/>
          <w:b w:val="0"/>
          <w:bCs w:val="0"/>
          <w:i w:val="0"/>
          <w:iCs w:val="0"/>
          <w:color w:val="000000"/>
          <w:spacing w:val="8"/>
        </w:rPr>
        <w:t>Sheng-Zhang Lin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大黄素通过抑制</w:t>
      </w:r>
      <w:r>
        <w:rPr>
          <w:rStyle w:val="any"/>
          <w:rFonts w:ascii="Times New Roman" w:eastAsia="Times New Roman" w:hAnsi="Times New Roman" w:cs="Times New Roman"/>
          <w:b w:val="0"/>
          <w:bCs w:val="0"/>
          <w:i w:val="0"/>
          <w:iCs w:val="0"/>
          <w:color w:val="000000"/>
          <w:spacing w:val="8"/>
        </w:rPr>
        <w:t>NF-κB</w:t>
      </w:r>
      <w:r>
        <w:rPr>
          <w:rStyle w:val="any"/>
          <w:rFonts w:ascii="PMingLiU" w:eastAsia="PMingLiU" w:hAnsi="PMingLiU" w:cs="PMingLiU"/>
          <w:b w:val="0"/>
          <w:bCs w:val="0"/>
          <w:i w:val="0"/>
          <w:iCs w:val="0"/>
          <w:color w:val="000000"/>
          <w:spacing w:val="8"/>
        </w:rPr>
        <w:t>活性，在体外和体内抑制胰腺癌细胞生长，诱导细胞凋亡，增强吉西他滨对胰腺癌细胞的抗肿瘤作用。本研究首次通过免疫组化和</w:t>
      </w:r>
      <w:r>
        <w:rPr>
          <w:rStyle w:val="any"/>
          <w:rFonts w:ascii="Times New Roman" w:eastAsia="Times New Roman" w:hAnsi="Times New Roman" w:cs="Times New Roman"/>
          <w:b w:val="0"/>
          <w:bCs w:val="0"/>
          <w:i w:val="0"/>
          <w:iCs w:val="0"/>
          <w:color w:val="000000"/>
          <w:spacing w:val="8"/>
        </w:rPr>
        <w:t>western blot</w:t>
      </w:r>
      <w:r>
        <w:rPr>
          <w:rStyle w:val="any"/>
          <w:rFonts w:ascii="PMingLiU" w:eastAsia="PMingLiU" w:hAnsi="PMingLiU" w:cs="PMingLiU"/>
          <w:b w:val="0"/>
          <w:bCs w:val="0"/>
          <w:i w:val="0"/>
          <w:iCs w:val="0"/>
          <w:color w:val="000000"/>
          <w:spacing w:val="8"/>
        </w:rPr>
        <w:t>分析证实，大黄素在体外和移植胰腺癌组织中抑制肿瘤血管生成，降低血管生成相关因子（</w:t>
      </w:r>
      <w:r>
        <w:rPr>
          <w:rStyle w:val="any"/>
          <w:rFonts w:ascii="Times New Roman" w:eastAsia="Times New Roman" w:hAnsi="Times New Roman" w:cs="Times New Roman"/>
          <w:b w:val="0"/>
          <w:bCs w:val="0"/>
          <w:i w:val="0"/>
          <w:iCs w:val="0"/>
          <w:color w:val="000000"/>
          <w:spacing w:val="8"/>
        </w:rPr>
        <w:t>NF-κB</w:t>
      </w:r>
      <w:r>
        <w:rPr>
          <w:rStyle w:val="any"/>
          <w:rFonts w:ascii="PMingLiU" w:eastAsia="PMingLiU" w:hAnsi="PMingLiU" w:cs="PMingLiU"/>
          <w:b w:val="0"/>
          <w:bCs w:val="0"/>
          <w:i w:val="0"/>
          <w:iCs w:val="0"/>
          <w:color w:val="000000"/>
          <w:spacing w:val="8"/>
        </w:rPr>
        <w:t>及其调控因子</w:t>
      </w:r>
      <w:r>
        <w:rPr>
          <w:rStyle w:val="any"/>
          <w:rFonts w:ascii="Times New Roman" w:eastAsia="Times New Roman" w:hAnsi="Times New Roman" w:cs="Times New Roman"/>
          <w:b w:val="0"/>
          <w:bCs w:val="0"/>
          <w:i w:val="0"/>
          <w:iCs w:val="0"/>
          <w:color w:val="000000"/>
          <w:spacing w:val="8"/>
        </w:rPr>
        <w:t>VEGF</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MMP-2</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MMP-9</w:t>
      </w:r>
      <w:r>
        <w:rPr>
          <w:rStyle w:val="any"/>
          <w:rFonts w:ascii="PMingLiU" w:eastAsia="PMingLiU" w:hAnsi="PMingLiU" w:cs="PMingLiU"/>
          <w:b w:val="0"/>
          <w:bCs w:val="0"/>
          <w:i w:val="0"/>
          <w:iCs w:val="0"/>
          <w:color w:val="000000"/>
          <w:spacing w:val="8"/>
        </w:rPr>
        <w:t>和</w:t>
      </w:r>
      <w:r>
        <w:rPr>
          <w:rStyle w:val="any"/>
          <w:rFonts w:ascii="Times New Roman" w:eastAsia="Times New Roman" w:hAnsi="Times New Roman" w:cs="Times New Roman"/>
          <w:b w:val="0"/>
          <w:bCs w:val="0"/>
          <w:i w:val="0"/>
          <w:iCs w:val="0"/>
          <w:color w:val="000000"/>
          <w:spacing w:val="8"/>
        </w:rPr>
        <w:t>eNOS</w:t>
      </w:r>
      <w:r>
        <w:rPr>
          <w:rStyle w:val="any"/>
          <w:rFonts w:ascii="PMingLiU" w:eastAsia="PMingLiU" w:hAnsi="PMingLiU" w:cs="PMingLiU"/>
          <w:b w:val="0"/>
          <w:bCs w:val="0"/>
          <w:i w:val="0"/>
          <w:iCs w:val="0"/>
          <w:color w:val="000000"/>
          <w:spacing w:val="8"/>
        </w:rPr>
        <w:t>）的表达，并降低</w:t>
      </w:r>
      <w:r>
        <w:rPr>
          <w:rStyle w:val="any"/>
          <w:rFonts w:ascii="Times New Roman" w:eastAsia="Times New Roman" w:hAnsi="Times New Roman" w:cs="Times New Roman"/>
          <w:b w:val="0"/>
          <w:bCs w:val="0"/>
          <w:i w:val="0"/>
          <w:iCs w:val="0"/>
          <w:color w:val="000000"/>
          <w:spacing w:val="8"/>
        </w:rPr>
        <w:t>eNOS</w:t>
      </w:r>
      <w:r>
        <w:rPr>
          <w:rStyle w:val="any"/>
          <w:rFonts w:ascii="PMingLiU" w:eastAsia="PMingLiU" w:hAnsi="PMingLiU" w:cs="PMingLiU"/>
          <w:b w:val="0"/>
          <w:bCs w:val="0"/>
          <w:i w:val="0"/>
          <w:iCs w:val="0"/>
          <w:color w:val="000000"/>
          <w:spacing w:val="8"/>
        </w:rPr>
        <w:t>磷酸化。此外，我们发现大黄素在体内对</w:t>
      </w:r>
      <w:r>
        <w:rPr>
          <w:rStyle w:val="any"/>
          <w:rFonts w:ascii="Times New Roman" w:eastAsia="Times New Roman" w:hAnsi="Times New Roman" w:cs="Times New Roman"/>
          <w:b w:val="0"/>
          <w:bCs w:val="0"/>
          <w:i w:val="0"/>
          <w:iCs w:val="0"/>
          <w:color w:val="000000"/>
          <w:spacing w:val="8"/>
        </w:rPr>
        <w:t>VEGFR</w:t>
      </w:r>
      <w:r>
        <w:rPr>
          <w:rStyle w:val="any"/>
          <w:rFonts w:ascii="PMingLiU" w:eastAsia="PMingLiU" w:hAnsi="PMingLiU" w:cs="PMingLiU"/>
          <w:b w:val="0"/>
          <w:bCs w:val="0"/>
          <w:i w:val="0"/>
          <w:iCs w:val="0"/>
          <w:color w:val="000000"/>
          <w:spacing w:val="8"/>
        </w:rPr>
        <w:t>表达没有影响。提示大黄素可能通过调节</w:t>
      </w:r>
      <w:r>
        <w:rPr>
          <w:rStyle w:val="any"/>
          <w:rFonts w:ascii="Times New Roman" w:eastAsia="Times New Roman" w:hAnsi="Times New Roman" w:cs="Times New Roman"/>
          <w:b w:val="0"/>
          <w:bCs w:val="0"/>
          <w:i w:val="0"/>
          <w:iCs w:val="0"/>
          <w:color w:val="000000"/>
          <w:spacing w:val="8"/>
        </w:rPr>
        <w:t>NF-κB</w:t>
      </w:r>
      <w:r>
        <w:rPr>
          <w:rStyle w:val="any"/>
          <w:rFonts w:ascii="PMingLiU" w:eastAsia="PMingLiU" w:hAnsi="PMingLiU" w:cs="PMingLiU"/>
          <w:b w:val="0"/>
          <w:bCs w:val="0"/>
          <w:i w:val="0"/>
          <w:iCs w:val="0"/>
          <w:color w:val="000000"/>
          <w:spacing w:val="8"/>
        </w:rPr>
        <w:t>及</w:t>
      </w:r>
      <w:r>
        <w:rPr>
          <w:rStyle w:val="any"/>
          <w:rFonts w:ascii="Times New Roman" w:eastAsia="Times New Roman" w:hAnsi="Times New Roman" w:cs="Times New Roman"/>
          <w:b w:val="0"/>
          <w:bCs w:val="0"/>
          <w:i w:val="0"/>
          <w:iCs w:val="0"/>
          <w:color w:val="000000"/>
          <w:spacing w:val="8"/>
        </w:rPr>
        <w:t>NF-κB</w:t>
      </w:r>
      <w:r>
        <w:rPr>
          <w:rStyle w:val="any"/>
          <w:rFonts w:ascii="PMingLiU" w:eastAsia="PMingLiU" w:hAnsi="PMingLiU" w:cs="PMingLiU"/>
          <w:b w:val="0"/>
          <w:bCs w:val="0"/>
          <w:i w:val="0"/>
          <w:iCs w:val="0"/>
          <w:color w:val="000000"/>
          <w:spacing w:val="8"/>
        </w:rPr>
        <w:t>调控的血管生成相关因子的表达，具有促进胰腺癌细胞凋亡和抑制血管生成的双重作用，具有潜在的抗肿瘤作用。（本段内容为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1449511"/>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95729" name=""/>
                    <pic:cNvPicPr>
                      <a:picLocks noChangeAspect="1"/>
                    </pic:cNvPicPr>
                  </pic:nvPicPr>
                  <pic:blipFill>
                    <a:blip xmlns:r="http://schemas.openxmlformats.org/officeDocument/2006/relationships" r:embed="rId9"/>
                    <a:stretch>
                      <a:fillRect/>
                    </a:stretch>
                  </pic:blipFill>
                  <pic:spPr>
                    <a:xfrm>
                      <a:off x="0" y="0"/>
                      <a:ext cx="5486400" cy="144951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8496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基金支持</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中国浙江省中医药管理局</w:t>
      </w:r>
      <w:r>
        <w:rPr>
          <w:rStyle w:val="any"/>
          <w:rFonts w:ascii="Times New Roman" w:eastAsia="Times New Roman" w:hAnsi="Times New Roman" w:cs="Times New Roman"/>
          <w:b/>
          <w:bCs/>
          <w:i w:val="0"/>
          <w:iCs w:val="0"/>
          <w:color w:val="DE4B17"/>
          <w:spacing w:val="8"/>
        </w:rPr>
        <w:t>(</w:t>
      </w:r>
      <w:r>
        <w:rPr>
          <w:rStyle w:val="any"/>
          <w:rFonts w:ascii="PMingLiU" w:eastAsia="PMingLiU" w:hAnsi="PMingLiU" w:cs="PMingLiU"/>
          <w:b/>
          <w:bCs/>
          <w:i w:val="0"/>
          <w:iCs w:val="0"/>
          <w:color w:val="DE4B17"/>
          <w:spacing w:val="8"/>
        </w:rPr>
        <w:t>资助编号</w:t>
      </w:r>
      <w:r>
        <w:rPr>
          <w:rStyle w:val="any"/>
          <w:rFonts w:ascii="Times New Roman" w:eastAsia="Times New Roman" w:hAnsi="Times New Roman" w:cs="Times New Roman"/>
          <w:b/>
          <w:bCs/>
          <w:i w:val="0"/>
          <w:iCs w:val="0"/>
          <w:color w:val="DE4B17"/>
          <w:spacing w:val="8"/>
        </w:rPr>
        <w:t>2011ZZ010)</w:t>
      </w:r>
      <w:r>
        <w:rPr>
          <w:rStyle w:val="any"/>
          <w:rFonts w:ascii="PMingLiU" w:eastAsia="PMingLiU" w:hAnsi="PMingLiU" w:cs="PMingLiU"/>
          <w:b w:val="0"/>
          <w:bCs w:val="0"/>
          <w:i w:val="0"/>
          <w:iCs w:val="0"/>
          <w:color w:val="000000"/>
          <w:spacing w:val="8"/>
        </w:rPr>
        <w:t>、</w:t>
      </w:r>
      <w:r>
        <w:rPr>
          <w:rStyle w:val="any"/>
          <w:rFonts w:ascii="PMingLiU" w:eastAsia="PMingLiU" w:hAnsi="PMingLiU" w:cs="PMingLiU"/>
          <w:b/>
          <w:bCs/>
          <w:i w:val="0"/>
          <w:iCs w:val="0"/>
          <w:color w:val="DE4B17"/>
          <w:spacing w:val="8"/>
        </w:rPr>
        <w:t>浙江省杰出青年科学基金</w:t>
      </w:r>
      <w:r>
        <w:rPr>
          <w:rStyle w:val="any"/>
          <w:rFonts w:ascii="Times New Roman" w:eastAsia="Times New Roman" w:hAnsi="Times New Roman" w:cs="Times New Roman"/>
          <w:b/>
          <w:bCs/>
          <w:i w:val="0"/>
          <w:iCs w:val="0"/>
          <w:color w:val="DE4B17"/>
          <w:spacing w:val="8"/>
        </w:rPr>
        <w:t>(</w:t>
      </w:r>
      <w:r>
        <w:rPr>
          <w:rStyle w:val="any"/>
          <w:rFonts w:ascii="PMingLiU" w:eastAsia="PMingLiU" w:hAnsi="PMingLiU" w:cs="PMingLiU"/>
          <w:b/>
          <w:bCs/>
          <w:i w:val="0"/>
          <w:iCs w:val="0"/>
          <w:color w:val="DE4B17"/>
          <w:spacing w:val="8"/>
        </w:rPr>
        <w:t>资助编号</w:t>
      </w:r>
      <w:r>
        <w:rPr>
          <w:rStyle w:val="any"/>
          <w:rFonts w:ascii="Times New Roman" w:eastAsia="Times New Roman" w:hAnsi="Times New Roman" w:cs="Times New Roman"/>
          <w:b/>
          <w:bCs/>
          <w:i w:val="0"/>
          <w:iCs w:val="0"/>
          <w:color w:val="DE4B17"/>
          <w:spacing w:val="8"/>
        </w:rPr>
        <w:t>LR12H280001)</w:t>
      </w:r>
      <w:r>
        <w:rPr>
          <w:rStyle w:val="any"/>
          <w:rFonts w:ascii="PMingLiU" w:eastAsia="PMingLiU" w:hAnsi="PMingLiU" w:cs="PMingLiU"/>
          <w:b/>
          <w:bCs/>
          <w:i w:val="0"/>
          <w:iCs w:val="0"/>
          <w:color w:val="DE4B17"/>
          <w:spacing w:val="8"/>
        </w:rPr>
        <w:t>和中国国家自然科学基金</w:t>
      </w:r>
      <w:r>
        <w:rPr>
          <w:rStyle w:val="any"/>
          <w:rFonts w:ascii="Times New Roman" w:eastAsia="Times New Roman" w:hAnsi="Times New Roman" w:cs="Times New Roman"/>
          <w:b/>
          <w:bCs/>
          <w:i w:val="0"/>
          <w:iCs w:val="0"/>
          <w:color w:val="DE4B17"/>
          <w:spacing w:val="8"/>
        </w:rPr>
        <w:t>(</w:t>
      </w:r>
      <w:r>
        <w:rPr>
          <w:rStyle w:val="any"/>
          <w:rFonts w:ascii="PMingLiU" w:eastAsia="PMingLiU" w:hAnsi="PMingLiU" w:cs="PMingLiU"/>
          <w:b/>
          <w:bCs/>
          <w:i w:val="0"/>
          <w:iCs w:val="0"/>
          <w:color w:val="DE4B17"/>
          <w:spacing w:val="8"/>
        </w:rPr>
        <w:t>资助编号</w:t>
      </w:r>
      <w:r>
        <w:rPr>
          <w:rStyle w:val="any"/>
          <w:rFonts w:ascii="Times New Roman" w:eastAsia="Times New Roman" w:hAnsi="Times New Roman" w:cs="Times New Roman"/>
          <w:b/>
          <w:bCs/>
          <w:i w:val="0"/>
          <w:iCs w:val="0"/>
          <w:color w:val="DE4B17"/>
          <w:spacing w:val="8"/>
        </w:rPr>
        <w:t>81173606)</w:t>
      </w:r>
      <w:r>
        <w:rPr>
          <w:rStyle w:val="any"/>
          <w:rFonts w:ascii="PMingLiU" w:eastAsia="PMingLiU" w:hAnsi="PMingLiU" w:cs="PMingLiU"/>
          <w:b w:val="0"/>
          <w:bCs w:val="0"/>
          <w:i w:val="0"/>
          <w:iCs w:val="0"/>
          <w:color w:val="000000"/>
          <w:spacing w:val="8"/>
        </w:rPr>
        <w:t>。</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52489"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4</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Sholto David</w:t>
      </w:r>
      <w:r>
        <w:rPr>
          <w:rStyle w:val="any"/>
          <w:rFonts w:ascii="PMingLiU" w:eastAsia="PMingLiU" w:hAnsi="PMingLiU" w:cs="PMingLiU"/>
          <w:b w:val="0"/>
          <w:bCs w:val="0"/>
          <w:i w:val="0"/>
          <w:iCs w:val="0"/>
          <w:color w:val="000000"/>
          <w:spacing w:val="8"/>
          <w:sz w:val="26"/>
          <w:szCs w:val="26"/>
        </w:rPr>
        <w:t>提出质疑，认为图</w:t>
      </w:r>
      <w:r>
        <w:rPr>
          <w:rStyle w:val="any"/>
          <w:rFonts w:ascii="Times New Roman" w:eastAsia="Times New Roman" w:hAnsi="Times New Roman" w:cs="Times New Roman"/>
          <w:b w:val="0"/>
          <w:bCs w:val="0"/>
          <w:i w:val="0"/>
          <w:iCs w:val="0"/>
          <w:color w:val="000000"/>
          <w:spacing w:val="8"/>
          <w:sz w:val="26"/>
          <w:szCs w:val="26"/>
        </w:rPr>
        <w:t>8A</w:t>
      </w:r>
      <w:r>
        <w:rPr>
          <w:rStyle w:val="any"/>
          <w:rFonts w:ascii="PMingLiU" w:eastAsia="PMingLiU" w:hAnsi="PMingLiU" w:cs="PMingLiU"/>
          <w:b w:val="0"/>
          <w:bCs w:val="0"/>
          <w:i w:val="0"/>
          <w:iCs w:val="0"/>
          <w:color w:val="000000"/>
          <w:spacing w:val="8"/>
          <w:sz w:val="26"/>
          <w:szCs w:val="26"/>
        </w:rPr>
        <w:t>的</w:t>
      </w:r>
      <w:r>
        <w:rPr>
          <w:rStyle w:val="any"/>
          <w:rFonts w:ascii="Times New Roman" w:eastAsia="Times New Roman" w:hAnsi="Times New Roman" w:cs="Times New Roman"/>
          <w:b w:val="0"/>
          <w:bCs w:val="0"/>
          <w:i w:val="0"/>
          <w:iCs w:val="0"/>
          <w:color w:val="000000"/>
          <w:spacing w:val="8"/>
          <w:sz w:val="26"/>
          <w:szCs w:val="26"/>
        </w:rPr>
        <w:t xml:space="preserve"> eNOS</w:t>
      </w:r>
      <w:r>
        <w:rPr>
          <w:rStyle w:val="any"/>
          <w:rFonts w:ascii="PMingLiU" w:eastAsia="PMingLiU" w:hAnsi="PMingLiU" w:cs="PMingLiU"/>
          <w:b w:val="0"/>
          <w:bCs w:val="0"/>
          <w:i w:val="0"/>
          <w:iCs w:val="0"/>
          <w:color w:val="000000"/>
          <w:spacing w:val="8"/>
          <w:sz w:val="26"/>
          <w:szCs w:val="26"/>
        </w:rPr>
        <w:t>面板存在部分重叠（见同色方框标记）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616992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75318" name=""/>
                    <pic:cNvPicPr>
                      <a:picLocks noChangeAspect="1"/>
                    </pic:cNvPicPr>
                  </pic:nvPicPr>
                  <pic:blipFill>
                    <a:blip xmlns:r="http://schemas.openxmlformats.org/officeDocument/2006/relationships" r:embed="rId10"/>
                    <a:stretch>
                      <a:fillRect/>
                    </a:stretch>
                  </pic:blipFill>
                  <pic:spPr>
                    <a:xfrm>
                      <a:off x="0" y="0"/>
                      <a:ext cx="5486400" cy="616992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b w:val="0"/>
          <w:bCs w:val="0"/>
          <w:i w:val="0"/>
          <w:iCs w:val="0"/>
          <w:color w:val="949494"/>
          <w:spacing w:val="8"/>
          <w:sz w:val="20"/>
          <w:szCs w:val="20"/>
        </w:rPr>
      </w:pP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8A  </w:t>
      </w: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4</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1558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针对所提出的质疑，尚未见到作者在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上的回应内容。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https://pubpeer.com/publications/3FD4C82C6088E1616DFABE8C766DD0/</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https://journals.plos.org/plosone/article?id=10.1371/journal.pone.0042146</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6433" name=""/>
                    <pic:cNvPicPr>
                      <a:picLocks noChangeAspect="1"/>
                    </pic:cNvPicPr>
                  </pic:nvPicPr>
                  <pic:blipFill>
                    <a:blip xmlns:r="http://schemas.openxmlformats.org/officeDocument/2006/relationships" r:embed="rId11"/>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30005" name=""/>
                    <pic:cNvPicPr>
                      <a:picLocks noChangeAspect="1"/>
                    </pic:cNvPicPr>
                  </pic:nvPicPr>
                  <pic:blipFill>
                    <a:blip xmlns:r="http://schemas.openxmlformats.org/officeDocument/2006/relationships" r:embed="rId12"/>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8194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3" w:anchor="wechat_redirect" w:tgtFrame="_blank" w:history="1">
        <w:r>
          <w:rPr>
            <w:rStyle w:val="a"/>
            <w:rFonts w:ascii="PMingLiU" w:eastAsia="PMingLiU" w:hAnsi="PMingLiU" w:cs="PMingLiU"/>
            <w:b w:val="0"/>
            <w:bCs w:val="0"/>
            <w:i w:val="0"/>
            <w:iCs w:val="0"/>
            <w:color w:val="816944"/>
            <w:spacing w:val="8"/>
            <w:sz w:val="21"/>
            <w:szCs w:val="21"/>
          </w:rPr>
          <w:t>刚发表</w:t>
        </w:r>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950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4" w:anchor="wechat_redirect" w:tgtFrame="_blank" w:history="1">
        <w:r>
          <w:rPr>
            <w:rStyle w:val="a"/>
            <w:rFonts w:ascii="Times New Roman" w:eastAsia="Times New Roman" w:hAnsi="Times New Roman" w:cs="Times New Roman"/>
            <w:b w:val="0"/>
            <w:bCs w:val="0"/>
            <w:i w:val="0"/>
            <w:iCs w:val="0"/>
            <w:color w:val="816944"/>
            <w:spacing w:val="8"/>
            <w:sz w:val="21"/>
            <w:szCs w:val="21"/>
          </w:rPr>
          <w:t>Nature</w:t>
        </w:r>
        <w:r>
          <w:rPr>
            <w:rStyle w:val="a"/>
            <w:rFonts w:ascii="PMingLiU" w:eastAsia="PMingLiU" w:hAnsi="PMingLiU" w:cs="PMingLiU"/>
            <w:b w:val="0"/>
            <w:bCs w:val="0"/>
            <w:i w:val="0"/>
            <w:iCs w:val="0"/>
            <w:color w:val="816944"/>
            <w:spacing w:val="8"/>
            <w:sz w:val="21"/>
            <w:szCs w:val="21"/>
          </w:rPr>
          <w:t>发布猛料！全球撤稿率排名，三家中国医院包揽前三！</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794919"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5" w:anchor="wechat_redirect" w:tgtFrame="_blank" w:history="1">
        <w:r>
          <w:rPr>
            <w:rStyle w:val="a"/>
            <w:rFonts w:ascii="PMingLiU" w:eastAsia="PMingLiU" w:hAnsi="PMingLiU" w:cs="PMingLiU"/>
            <w:b w:val="0"/>
            <w:bCs w:val="0"/>
            <w:i w:val="0"/>
            <w:iCs w:val="0"/>
            <w:color w:val="816944"/>
            <w:spacing w:val="8"/>
            <w:sz w:val="21"/>
            <w:szCs w:val="21"/>
          </w:rPr>
          <w:t>疑似</w:t>
        </w:r>
        <w:r>
          <w:rPr>
            <w:rStyle w:val="a"/>
            <w:rFonts w:ascii="Times New Roman" w:eastAsia="Times New Roman" w:hAnsi="Times New Roman" w:cs="Times New Roman"/>
            <w:b w:val="0"/>
            <w:bCs w:val="0"/>
            <w:i w:val="0"/>
            <w:iCs w:val="0"/>
            <w:color w:val="816944"/>
            <w:spacing w:val="8"/>
            <w:sz w:val="21"/>
            <w:szCs w:val="21"/>
          </w:rPr>
          <w:t>AI</w:t>
        </w:r>
        <w:r>
          <w:rPr>
            <w:rStyle w:val="a"/>
            <w:rFonts w:ascii="PMingLiU" w:eastAsia="PMingLiU" w:hAnsi="PMingLiU" w:cs="PMingLiU"/>
            <w:b w:val="0"/>
            <w:bCs w:val="0"/>
            <w:i w:val="0"/>
            <w:iCs w:val="0"/>
            <w:color w:val="816944"/>
            <w:spacing w:val="8"/>
            <w:sz w:val="21"/>
            <w:szCs w:val="21"/>
          </w:rPr>
          <w:t>生成，该期刊上百篇论文被撤，有作者抗议：标准过于严格了！</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6193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6" w:anchor="wechat_redirect" w:tgtFrame="_blank" w:history="1">
        <w:r>
          <w:rPr>
            <w:rStyle w:val="a"/>
            <w:rFonts w:ascii="PMingLiU" w:eastAsia="PMingLiU" w:hAnsi="PMingLiU" w:cs="PMingLiU"/>
            <w:b w:val="0"/>
            <w:bCs w:val="0"/>
            <w:i w:val="0"/>
            <w:iCs w:val="0"/>
            <w:color w:val="816944"/>
            <w:spacing w:val="8"/>
            <w:sz w:val="21"/>
            <w:szCs w:val="21"/>
          </w:rPr>
          <w:t>图片重叠疑云笼罩！哈医大两附属医院联合发表的论文遭职业打假人深扒</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02836"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7" w:anchor="wechat_redirect" w:tgtFrame="_blank" w:history="1">
        <w:r>
          <w:rPr>
            <w:rStyle w:val="a"/>
            <w:rFonts w:ascii="PMingLiU" w:eastAsia="PMingLiU" w:hAnsi="PMingLiU" w:cs="PMingLiU"/>
            <w:b w:val="0"/>
            <w:bCs w:val="0"/>
            <w:i w:val="0"/>
            <w:iCs w:val="0"/>
            <w:color w:val="816944"/>
            <w:spacing w:val="8"/>
            <w:sz w:val="21"/>
            <w:szCs w:val="21"/>
          </w:rPr>
          <w:t>国自然资助</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翻车</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？华中科技大学同济医学院附属协和医院发表在</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区的高分论文被质疑图片重复</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01428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8" w:anchor="wechat_redirect" w:tgtFrame="_blank" w:history="1">
        <w:r>
          <w:rPr>
            <w:rStyle w:val="a"/>
            <w:rFonts w:ascii="Times New Roman" w:eastAsia="Times New Roman" w:hAnsi="Times New Roman" w:cs="Times New Roman"/>
            <w:b w:val="0"/>
            <w:bCs w:val="0"/>
            <w:i w:val="0"/>
            <w:iCs w:val="0"/>
            <w:color w:val="816944"/>
            <w:spacing w:val="8"/>
            <w:sz w:val="21"/>
            <w:szCs w:val="21"/>
          </w:rPr>
          <w:t>IF6.6</w:t>
        </w:r>
        <w:r>
          <w:rPr>
            <w:rStyle w:val="a"/>
            <w:rFonts w:ascii="PMingLiU" w:eastAsia="PMingLiU" w:hAnsi="PMingLiU" w:cs="PMingLiU"/>
            <w:b w:val="0"/>
            <w:bCs w:val="0"/>
            <w:i w:val="0"/>
            <w:iCs w:val="0"/>
            <w:color w:val="816944"/>
            <w:spacing w:val="8"/>
            <w:sz w:val="21"/>
            <w:szCs w:val="21"/>
          </w:rPr>
          <w:t>期刊论文陷</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图像重复</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风波，青岛大学附属医院论文被质疑，作者未回应</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8610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9" w:anchor="wechat_redirect" w:tgtFrame="_blank" w:history="1">
        <w:r>
          <w:rPr>
            <w:rStyle w:val="a"/>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
            <w:rFonts w:ascii="Times New Roman" w:eastAsia="Times New Roman" w:hAnsi="Times New Roman" w:cs="Times New Roman"/>
            <w:b w:val="0"/>
            <w:bCs w:val="0"/>
            <w:i w:val="0"/>
            <w:iCs w:val="0"/>
            <w:color w:val="816944"/>
            <w:spacing w:val="8"/>
            <w:sz w:val="21"/>
            <w:szCs w:val="21"/>
          </w:rPr>
          <w:t>2</w:t>
        </w:r>
        <w:r>
          <w:rPr>
            <w:rStyle w:val="a"/>
            <w:rFonts w:ascii="PMingLiU" w:eastAsia="PMingLiU" w:hAnsi="PMingLiU" w:cs="PMingLiU"/>
            <w:b w:val="0"/>
            <w:bCs w:val="0"/>
            <w:i w:val="0"/>
            <w:iCs w:val="0"/>
            <w:color w:val="816944"/>
            <w:spacing w:val="8"/>
            <w:sz w:val="21"/>
            <w:szCs w:val="21"/>
          </w:rPr>
          <w:t>区论文陷争议</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8753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0" w:anchor="wechat_redirect" w:tgtFrame="_blank" w:history="1">
        <w:r>
          <w:rPr>
            <w:rStyle w:val="a"/>
            <w:rFonts w:ascii="PMingLiU" w:eastAsia="PMingLiU" w:hAnsi="PMingLiU" w:cs="PMingLiU"/>
            <w:b w:val="0"/>
            <w:bCs w:val="0"/>
            <w:i w:val="0"/>
            <w:iCs w:val="0"/>
            <w:color w:val="816944"/>
            <w:spacing w:val="8"/>
            <w:sz w:val="21"/>
            <w:szCs w:val="21"/>
          </w:rPr>
          <w:t>国自然资助！荧光图</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复制粘贴</w:t>
        </w:r>
        <w:r>
          <w:rPr>
            <w:rStyle w:val="a"/>
            <w:rFonts w:ascii="Times New Roman" w:eastAsia="Times New Roman" w:hAnsi="Times New Roman" w:cs="Times New Roman"/>
            <w:b w:val="0"/>
            <w:bCs w:val="0"/>
            <w:i w:val="0"/>
            <w:iCs w:val="0"/>
            <w:color w:val="816944"/>
            <w:spacing w:val="8"/>
            <w:sz w:val="21"/>
            <w:szCs w:val="21"/>
          </w:rPr>
          <w:t>”</w:t>
        </w:r>
        <w:r>
          <w:rPr>
            <w:rStyle w:val="a"/>
            <w:rFonts w:ascii="PMingLiU" w:eastAsia="PMingLiU" w:hAnsi="PMingLiU" w:cs="PMingLiU"/>
            <w:b w:val="0"/>
            <w:bCs w:val="0"/>
            <w:i w:val="0"/>
            <w:iCs w:val="0"/>
            <w:color w:val="816944"/>
            <w:spacing w:val="8"/>
            <w:sz w:val="21"/>
            <w:szCs w:val="21"/>
          </w:rPr>
          <w:t>？</w:t>
        </w:r>
        <w:r>
          <w:rPr>
            <w:rStyle w:val="a"/>
            <w:rFonts w:ascii="Times New Roman" w:eastAsia="Times New Roman" w:hAnsi="Times New Roman" w:cs="Times New Roman"/>
            <w:b w:val="0"/>
            <w:bCs w:val="0"/>
            <w:i w:val="0"/>
            <w:iCs w:val="0"/>
            <w:color w:val="816944"/>
            <w:spacing w:val="8"/>
            <w:sz w:val="21"/>
            <w:szCs w:val="21"/>
          </w:rPr>
          <w:t xml:space="preserve"> </w:t>
        </w:r>
        <w:r>
          <w:rPr>
            <w:rStyle w:val="a"/>
            <w:rFonts w:ascii="PMingLiU" w:eastAsia="PMingLiU" w:hAnsi="PMingLiU" w:cs="PMingLiU"/>
            <w:b w:val="0"/>
            <w:bCs w:val="0"/>
            <w:i w:val="0"/>
            <w:iCs w:val="0"/>
            <w:color w:val="816944"/>
            <w:spacing w:val="8"/>
            <w:sz w:val="21"/>
            <w:szCs w:val="21"/>
          </w:rPr>
          <w:t>首都医科大学附属北京天坛医院论文被质疑</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14720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1" w:anchor="wechat_redirect" w:tgtFrame="_blank" w:history="1">
        <w:r>
          <w:rPr>
            <w:rStyle w:val="a"/>
            <w:rFonts w:ascii="PMingLiU" w:eastAsia="PMingLiU" w:hAnsi="PMingLiU" w:cs="PMingLiU"/>
            <w:b w:val="0"/>
            <w:bCs w:val="0"/>
            <w:i w:val="0"/>
            <w:iCs w:val="0"/>
            <w:color w:val="816944"/>
            <w:spacing w:val="8"/>
            <w:sz w:val="21"/>
            <w:szCs w:val="21"/>
          </w:rPr>
          <w:t>前列腺癌领域巨头多篇论文被指图片重复，作者坚称结果无虞</w:t>
        </w:r>
      </w:hyperlink>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6681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22" w:anchor="wechat_redirect" w:tgtFrame="_blank" w:history="1">
        <w:r>
          <w:rPr>
            <w:rStyle w:val="a"/>
            <w:rFonts w:ascii="Times New Roman" w:eastAsia="Times New Roman" w:hAnsi="Times New Roman" w:cs="Times New Roman"/>
            <w:b w:val="0"/>
            <w:bCs w:val="0"/>
            <w:i w:val="0"/>
            <w:iCs w:val="0"/>
            <w:color w:val="816944"/>
            <w:spacing w:val="8"/>
            <w:sz w:val="21"/>
            <w:szCs w:val="21"/>
          </w:rPr>
          <w:t>6</w:t>
        </w:r>
        <w:r>
          <w:rPr>
            <w:rStyle w:val="a"/>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37162" name=""/>
                    <pic:cNvPicPr>
                      <a:picLocks noChangeAspect="1"/>
                    </pic:cNvPicPr>
                  </pic:nvPicPr>
                  <pic:blipFill>
                    <a:blip xmlns:r="http://schemas.openxmlformats.org/officeDocument/2006/relationships" r:embed="rId23"/>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0744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21609" name=""/>
                    <pic:cNvPicPr>
                      <a:picLocks noChangeAspect="1"/>
                    </pic:cNvPicPr>
                  </pic:nvPicPr>
                  <pic:blipFill>
                    <a:blip xmlns:r="http://schemas.openxmlformats.org/officeDocument/2006/relationships" r:embed="rId24"/>
                    <a:stretch>
                      <a:fillRect/>
                    </a:stretch>
                  </pic:blipFill>
                  <pic:spPr>
                    <a:xfrm>
                      <a:off x="0" y="0"/>
                      <a:ext cx="5486400" cy="3565469"/>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s?__biz=Mzg3MzU3MzY4Ng==&amp;mid=2247517709&amp;idx=1&amp;sn=102aa74abe3efea5859a2ab50d9e6a8b&amp;scene=21" TargetMode="External" /><Relationship Id="rId14" Type="http://schemas.openxmlformats.org/officeDocument/2006/relationships/hyperlink" Target="https://mp.weixin.qq.com/s?__biz=Mzg3MzU3MzY4Ng==&amp;mid=2247517544&amp;idx=1&amp;sn=376c36823c1645bc3e22d2aca4b4426f&amp;scene=21" TargetMode="External" /><Relationship Id="rId15" Type="http://schemas.openxmlformats.org/officeDocument/2006/relationships/hyperlink" Target="https://mp.weixin.qq.com/s?__biz=Mzg3MzU3MzY4Ng==&amp;mid=2247517244&amp;idx=1&amp;sn=f42fc5762b918904a7f38badb09ae224&amp;scene=21" TargetMode="External" /><Relationship Id="rId16" Type="http://schemas.openxmlformats.org/officeDocument/2006/relationships/hyperlink" Target="https://mp.weixin.qq.com/s?__biz=Mzg3MzU3MzY4Ng==&amp;mid=2247517079&amp;idx=1&amp;sn=8fa5d30a216c17a832839953f224149c&amp;scene=21" TargetMode="External" /><Relationship Id="rId17" Type="http://schemas.openxmlformats.org/officeDocument/2006/relationships/hyperlink" Target="https://mp.weixin.qq.com/s?__biz=Mzg3MzU3MzY4Ng==&amp;mid=2247517131&amp;idx=1&amp;sn=0fddc90897aedb3f61fd1b0152cf34b5&amp;scene=21" TargetMode="External" /><Relationship Id="rId18" Type="http://schemas.openxmlformats.org/officeDocument/2006/relationships/hyperlink" Target="https://mp.weixin.qq.com/s?__biz=Mzg3MzU3MzY4Ng==&amp;mid=2247517173&amp;idx=1&amp;sn=bd88924f88e69c1225686e6f3d780e81&amp;scene=21" TargetMode="External" /><Relationship Id="rId19" Type="http://schemas.openxmlformats.org/officeDocument/2006/relationships/hyperlink" Target="https://mp.weixin.qq.com/s?__biz=Mzg3MzU3MzY4Ng==&amp;mid=2247517093&amp;idx=1&amp;sn=eed25917df329f444f2c1573b5462fbe&amp;scene=21" TargetMode="External" /><Relationship Id="rId2" Type="http://schemas.openxmlformats.org/officeDocument/2006/relationships/webSettings" Target="webSettings.xml" /><Relationship Id="rId20" Type="http://schemas.openxmlformats.org/officeDocument/2006/relationships/hyperlink" Target="https://mp.weixin.qq.com/s?__biz=Mzg3MzU3MzY4Ng==&amp;mid=2247517270&amp;idx=1&amp;sn=707395e761d115c6ea9b61b3943ca026&amp;scene=21" TargetMode="External" /><Relationship Id="rId21" Type="http://schemas.openxmlformats.org/officeDocument/2006/relationships/hyperlink" Target="https://mp.weixin.qq.com/s?__biz=Mzg3MzU3MzY4Ng==&amp;mid=2247517296&amp;idx=1&amp;sn=286f17d20dd234102ddca8218b5006cc&amp;scene=21" TargetMode="External" /><Relationship Id="rId22" Type="http://schemas.openxmlformats.org/officeDocument/2006/relationships/hyperlink" Target="https://mp.weixin.qq.com/s?__biz=Mzg3MzU3MzY4Ng==&amp;mid=2247517365&amp;idx=1&amp;sn=aa7a6d206a207635ba938817778540e4&amp;scene=21" TargetMode="External" /><Relationship Id="rId23" Type="http://schemas.openxmlformats.org/officeDocument/2006/relationships/image" Target="media/image8.png" /><Relationship Id="rId24" Type="http://schemas.openxmlformats.org/officeDocument/2006/relationships/image" Target="media/image9.jpeg"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3MzU3MzY4Ng==&amp;mid=2247519542&amp;idx=1&amp;sn=ee36360dead9808f782281b277976ebe"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