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首都医科大学研究论文被质疑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11:28:00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8522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4457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8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日，首都医科大学在《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The Journal of Clinical Investigation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Ubiquitin-specific protease 7 sustains DNA damage response and promotes cervical carcinogenesis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69073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030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690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www.pubpeer.com/publications/BB2BB1B254EBA1014A7E1130535382#0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76&amp;idx=1&amp;sn=8cbabb98c77aa4d8fef37d0b7758dc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