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有品德、学术问题或违纪违法尚在影响期内的人员或被取消院士候选人资格！中国科协明确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4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25 日，中国科协印发《中国科协办公厅关于组织推选 2025 年中国科学院和中国工程院院士候选人的通知》，正式启动全国性学术团体推选院士候选人工作。此次推选工作备受关注，中国科协特别强调要严格遵守《中国科协推荐（提名）院士候选人工作 “十不准”》，全力确保推选过程公平公正，维护院士称号的学术性、荣誉性与纯洁性，避免非学术因素的干扰。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897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16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中国科协要求各全国性学术团体在推选工作中树立正确导向，坚持优先考虑国家需求、选拔顶尖人才并优化人选结构，同时致力于减轻科技工作者负担、降低对科技界的扰动以及减少推选成本。在推选过程中，要严格把关选拔标准、评审程序，严肃评审纪律，着重突出科学家精神与学术道德，坚决破除 “四唯” 现象，打破论资排辈的传统观念，不单纯以 “帽子” 来评判人才。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“十不准” 对全国性学术团体、候选人、候选人单位、参与推荐的专家以及所有相关人员都提出了细致且严格的要求。例如，全国性学术团体不准开展干扰推选的活动，不得将有品德、学术问题或违纪违法尚在影响期内的人员作为候选人；候选人及单位不准进行请托、拉票等不正当活动，候选人要保证材料真实且不涉及涉密及敏感事项；专家要抵制干扰、客观公正，执行回避制度；所有相关人员不准说情打招呼、泄露保密信息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中国科协明确指出，一旦发现有违反 “十不准” 要求的情况，将根据情节严重程度，对全国性学术团体采取约谈、当次推选无效、取消 1 至 3 次推选资格等处理；对候选人给予提醒、取消资格甚至永久不再通过学术团体推选的处理；对专家进行提醒、取消当次资格或永久不再邀请参与推选；对中国科协工作人员，由纪检监察机关严肃处理；非中国科协工作人员则交由其人事主管部门做出相应处理或处分 。这一系列严格的规定与处理措施，彰显了中国科协对院士推选工作公正性与严肃性的高度重视，为选拔出真正德才兼备的院士提供坚实保障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234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3&amp;sn=7e157580ca1b063e2c75e4eff46ecd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