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哈尔滨医科大学癌症医院消化外科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论文图片翻转重复撤回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14:17:30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789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哈尔滨医科大学癌症医院消化外科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论文图片翻转重复撤回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lncRNA?MIAT regulates cell biological behaviors in gastric cancer through a mechanism involving the miR?29a?3p/HDAC4 axis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通过涉及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29a 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轴的机制调节癌症细胞的生物学行为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癌症是世界范围内最常见的恶性疾病之一。尽管过去几十年在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的早期检测和治疗方面取得了重大进展，但预后仍不令人满意，癌变的潜在机制尚不清楚。长非编码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已被确定为调节各种生物学和病理过程的关键角色，包括慢性淋巴细胞白血病、急性心肌梗死和神经内分泌前列腺癌症。然而，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中的作用在很大程度上仍然未知。使用定量实时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干扰方法研究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的细胞功能。采用细胞计数试剂盒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）法和流式细胞术检测细胞增殖和凋亡。通过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检测评估细胞迁移和侵袭能力。在本研究中，我们首先证实了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组织和细胞系中的高表达水平。此外，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细胞在体外的增殖、迁移和侵袭。此外，我们的结果表明，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竞争性结合，从而上调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的下游靶点。总之，本研究强调了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MIAT/miR-29a-3p/HDAC4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发展中的作用，这为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提供了潜在的诊断和治疗靶点。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哈尔滨医科大学癌症医院消化外科，哈尔滨，黑龙江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150081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图片翻转重复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3469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所示的细胞侵袭测定数据，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数据面板似乎显示了相同的数据，尽管这些面板以不同的方向呈现（旋转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180°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这些数据显然已经由不同作者在《肿瘤学快报》杂志上发表，尽管来自同一家医院。在编辑部对这些数据进行了内部调查后，《肿瘤学报告》的编辑证实了读者担忧的合理性。因此，编辑决定从出版物中撤回这篇文章，理由是对数据总体缺乏信心，并且考虑到相同的数据出现在不同期刊的一篇无关文章中。作者被要求解释这些担忧，但编辑部没有收到回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38:3465?34722017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.2017.6020]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119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8095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1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39458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3190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0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0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26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76&amp;idx=1&amp;sn=0740d82129244f19f8a7c01c5ace65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