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18:44:22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5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46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000000"/>
          <w:spacing w:val="8"/>
          <w:sz w:val="23"/>
          <w:szCs w:val="23"/>
          <w:shd w:val="clear" w:color="auto" w:fill="FFFFFF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olor w:val="000000"/>
          <w:spacing w:val="8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  <w:shd w:val="clear" w:color="auto" w:fill="FFFFFF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  <w:shd w:val="clear" w:color="auto" w:fill="FFFFFF"/>
        </w:rPr>
        <w:t>文章内存在1对图片重复使用。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18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070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9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28800" cy="1123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09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08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703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20" w:lineRule="atLeast"/>
        <w:ind w:left="780" w:right="78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360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19&amp;idx=1&amp;sn=f28450a254c8f93dd6b3ec1ebad671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