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861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60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828800" cy="11239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86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37974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31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2&amp;sn=227b2041275d362920e0769f37811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