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已被撤稿！中国矿业大学一研究被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13:47:28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878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https://pubpeer.com/publications/6369881F706255054B37D3063DC68A#1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Environmental science and pollution research international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Evaluation of toxicity potential of cobalt in wheat irrigated with wastewater: health risk implications for public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评估用废水灌溉的小麦中钴的毒性潜力：对公众健康的影响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Fu Chen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中国矿业大学环境与测绘学院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Yongjun Yang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中国矿业大学环境与测绘学院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944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5972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94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5976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988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5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https://pubpeer.com/publications/6369881F706255054B37D3063DC68A#1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53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106&amp;idx=1&amp;sn=464ebbba43872a7501769c5255150cd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