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徐州中心医院心血管内科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14:16:34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0968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徐州中心医院心血管内科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J Mol Med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论文WB条带质疑遭撤回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Effect of apelin on the cardiac hemodynamics in hypertensive rats with heart failure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apelin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对高血压心力衰竭大鼠心脏血流动力学的影响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众所周知，apelin对各种心血管疾病有一定的保护作用；然而，焦谷氨酰化apelin-13（Pyr-AP13）影响高血压合并心力衰竭（H-HF）的机制尚不清楚。因此，在本研究中，我们研究了apelin对高血压和心力衰竭大鼠心脏血流动力学的影响。在我们的研究中，使用超声心动图系统和Masson三色法评估了双肾大鼠、单夹诱导高血压大鼠和假手术大鼠的心脏功能、尺寸和纤维化的组织学测定。记录了单独输注5%葡萄糖注射液（GS）或含5%GS的Pyr-AP13作为剂量、时间匹配设计对H-HF大鼠和假手术大鼠心脏血流动力学的影响。为了确定潜在相关蛋白对H-HF大鼠心脏血流动力学的影响，将动物分为5组：i）假手术组（n=8）；ii）H-HF（n=8）；iii）H-HF，输注0.1?g剂量的Pyr-AP13（n=8）或5%葡萄糖（GS）（n=8）；iv）H-HF，输注1?g剂量的Pyr-AP13（n=8）或5%GS（n=8）；v）输注10?g剂量的Pyr-AP13（n=8）或5%GS（n=8”）的H-HF。ELISA法测定环腺苷酸3'，5'-（cAMP）的浓度。通过蛋白质印迹分析评估膜和细胞质蛋白的表达。在H-HF大鼠中观察到明显的心脏和血管周围纤维化。在输注Pyr-AP13后，用Pyr-AP13治疗的H-HF大鼠的心脏血流动力学参数的收缩和舒张功能显著改善。外源性输注Pyr-AP13激活的apelin受体（APJ）部分从细胞质再循环回质膜；然而，与假手术组大鼠相比，用Pyr-AP13治疗的H-HF大鼠的膜APJ最终下调。我们的研究结果表明，一个复杂的Pyr-AP13与细胞膜APJ受体结合后形成。然而，APJ受体的内源性下调导致了外源性施用apelin的益处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徐州中心医院心血管内科，徐州医学院徐州临床学院，东南大学附属医院，江苏徐州。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徐州医学院附属医院神经外科，江苏徐州。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Int J Mol Med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条带质疑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在上述文章发表后，一位关心的读者提请作者注意，关于第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762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页图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所示的蛋白质印迹数据，许多显示代表磷酸化（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-ERK-1/2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条带的条带与显示总（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-ERK-1/2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实验结果的条带非常相似；此外，就它们在凝胶中的位置而言，某些有问题的条带是不连续的。在编辑部独立审查这些数据后，《国际分子医学杂志》的编辑决定，由于对所提供的数据总体上缺乏信心，这篇文章应从该杂志上撤回。作者被要求解释这些担忧，但编辑部没有收到回复。对于由此造成的不便，编辑向《华尔街日报》的读者表示歉意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国际分子医学杂志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34:756?7642014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DOI:10.3892/ijmm.2014.1829]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36340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34183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36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234572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4331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2345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1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41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79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66&amp;idx=1&amp;sn=9e13a4b92cc47c7e9c5e4294c4fefd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