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哈尔滨医科大学癌症医院消化外科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 Rep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论文图片翻转重复撤回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14:17:30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79392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哈尔滨医科大学癌症医院消化外科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Oncol Rep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论文图片翻转重复撤回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lncRNA?MIAT regulates cell biological behaviors in gastric cancer through a mechanism involving the miR?29a?3p/HDAC4 axis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 MIAT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通过涉及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 29a 3p/HDAC4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轴的机制调节癌症细胞的生物学行为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癌症是世界范围内最常见的恶性疾病之一。尽管过去几十年在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的早期检测和治疗方面取得了重大进展，但预后仍不令人满意，癌变的潜在机制尚不清楚。长非编码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 MIAT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已被确定为调节各种生物学和病理过程的关键角色，包括慢性淋巴细胞白血病、急性心肌梗死和神经内分泌前列腺癌症。然而，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中的作用在很大程度上仍然未知。使用定量实时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qRT-PCR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）分析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 MIAT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miR-29a-3p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HDAC4 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的表达。采用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干扰方法研究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miR-29a-3p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的细胞功能。采用细胞计数试剂盒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CCK-8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）法和流式细胞术检测细胞增殖和凋亡。通过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Transwell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检测评估细胞迁移和侵袭能力。在本研究中，我们首先证实了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组织和细胞系中的高表达水平。此外，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的敲除抑制了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细胞在体外的增殖、迁移和侵袭。此外，我们的结果表明，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miR-29a-3p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竞争性结合，从而上调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HDAC4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HDAC4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miR-29a-3p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的下游靶点。总之，本研究强调了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MIAT/miR-29a-3p/HDAC4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轴在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发展中的作用，这为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提供了潜在的诊断和治疗靶点。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哈尔滨医科大学癌症医院消化外科，哈尔滨，黑龙江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150081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Oncol Rep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图片翻转重复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在上述文章发表后，一位关心的读者提请编辑注意，关于第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3469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页图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所示的细胞侵袭测定数据，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“si?NC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SGC7901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“si?NC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MGC803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数据面板似乎显示了相同的数据，尽管这些面板以不同的方向呈现（旋转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180°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此外，这些数据显然已经由不同作者在《肿瘤学快报》杂志上发表，尽管来自同一家医院。在编辑部对这些数据进行了内部调查后，《肿瘤学报告》的编辑证实了读者担忧的合理性。因此，编辑决定从出版物中撤回这篇文章，理由是对数据总体缺乏信心，并且考虑到相同的数据出现在不同期刊的一篇无关文章中。作者被要求解释这些担忧，但编辑部没有收到回复。对于给读者带来的任何不便，编辑深表歉意，我们感谢读者提请我们注意此事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肿瘤学报告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38:3465?34722017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DOI:10.3892/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.2017.6020]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313" cy="1311974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03147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313" cy="1311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2394585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5261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239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133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398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45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876&amp;idx=1&amp;sn=0740d82129244f19f8a7c01c5ace65b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