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篇重复！四川省医学科学院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四川省人民医院器官移植中心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DengXiaofan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08:02:34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31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miR-328-3p overexpression attenuates the malignant proliferation and invasion of liver cancer via targeting Endoplasmic Reticulum Metallo Protease 1 to inhibit AKT phosphorylation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10.21037/atm-20-3749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00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7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就发现有图像重复。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8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82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对该论文又提出质疑，</w:t>
      </w:r>
      <w:r>
        <w:rPr>
          <w:rStyle w:val="any"/>
          <w:rFonts w:ascii="PMingLiU" w:eastAsia="PMingLiU" w:hAnsi="PMingLiU" w:cs="PMingLiU"/>
          <w:spacing w:val="8"/>
        </w:rPr>
        <w:t>认为与另外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316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66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1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</w:t>
      </w:r>
      <w:r>
        <w:rPr>
          <w:rStyle w:val="any"/>
          <w:rFonts w:ascii="PMingLiU" w:eastAsia="PMingLiU" w:hAnsi="PMingLiU" w:cs="PMingLiU"/>
          <w:spacing w:val="8"/>
        </w:rPr>
        <w:t>未见作者任何回复。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https://pubpeer.com/publications/1B9A1AA1D1ED87A173F45BA6D7F519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https://atm.amegroups.org/article/view/45519/html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85&amp;idx=2&amp;sn=84fde30b2949d8d84c56d3dfd415b8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