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图像被剪裁及面板存在多处重叠！华中科技大学同济医学院</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医院论文遭质疑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2025-04-21 10:30:00</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Oncotarget (2016)</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"Recruited mast cells in the tumor microenvironment enhance bladder cancer metastasis via modulation of ERβ/CCL2/CCR2 EMT/MMP9 signals“</w:t>
      </w:r>
      <w:r>
        <w:rPr>
          <w:rStyle w:val="any"/>
          <w:rFonts w:ascii="PMingLiU" w:eastAsia="PMingLiU" w:hAnsi="PMingLiU" w:cs="PMingLiU"/>
          <w:spacing w:val="8"/>
          <w:kern w:val="36"/>
          <w:sz w:val="24"/>
          <w:szCs w:val="24"/>
        </w:rPr>
        <w:t>肿瘤微环境中募集的肥大细胞通过调节</w:t>
      </w:r>
      <w:r>
        <w:rPr>
          <w:rStyle w:val="any"/>
          <w:rFonts w:ascii="Times New Roman" w:eastAsia="Times New Roman" w:hAnsi="Times New Roman" w:cs="Times New Roman"/>
          <w:spacing w:val="8"/>
          <w:kern w:val="36"/>
          <w:sz w:val="24"/>
          <w:szCs w:val="24"/>
        </w:rPr>
        <w:t xml:space="preserve"> ERβ/CCL2/CCR2 EMT/MMP9 </w:t>
      </w:r>
      <w:r>
        <w:rPr>
          <w:rStyle w:val="any"/>
          <w:rFonts w:ascii="PMingLiU" w:eastAsia="PMingLiU" w:hAnsi="PMingLiU" w:cs="PMingLiU"/>
          <w:spacing w:val="8"/>
          <w:kern w:val="36"/>
          <w:sz w:val="24"/>
          <w:szCs w:val="24"/>
        </w:rPr>
        <w:t>信号增强膀胱癌转移</w:t>
      </w:r>
      <w:r>
        <w:rPr>
          <w:rStyle w:val="any"/>
          <w:rFonts w:ascii="Times New Roman" w:eastAsia="Times New Roman" w:hAnsi="Times New Roman" w:cs="Times New Roman"/>
          <w:spacing w:val="8"/>
          <w:kern w:val="36"/>
          <w:sz w:val="24"/>
          <w:szCs w:val="24"/>
        </w:rPr>
        <w:t>(DOI: 10.18632/oncotarget.5467</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b w:val="0"/>
          <w:bCs w:val="0"/>
          <w:spacing w:val="8"/>
          <w:kern w:val="36"/>
          <w:sz w:val="24"/>
          <w:szCs w:val="24"/>
        </w:rPr>
        <w:t>Podandrogyne mathewsii</w:t>
      </w:r>
      <w:r>
        <w:rPr>
          <w:rStyle w:val="any"/>
          <w:rFonts w:ascii="PMingLiU" w:eastAsia="PMingLiU" w:hAnsi="PMingLiU" w:cs="PMingLiU"/>
          <w:b w:val="0"/>
          <w:bCs w:val="0"/>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b w:val="0"/>
          <w:bCs w:val="0"/>
          <w:spacing w:val="8"/>
          <w:kern w:val="36"/>
          <w:sz w:val="24"/>
          <w:szCs w:val="24"/>
        </w:rPr>
        <w:t>面板重复以及鼠鼠图片相似问题</w:t>
      </w:r>
      <w:r>
        <w:rPr>
          <w:rStyle w:val="any"/>
          <w:rFonts w:ascii="PMingLiU" w:eastAsia="PMingLiU" w:hAnsi="PMingLiU" w:cs="PMingLiU"/>
          <w:b w:val="0"/>
          <w:bCs w:val="0"/>
          <w:spacing w:val="8"/>
          <w:kern w:val="36"/>
          <w:sz w:val="24"/>
          <w:szCs w:val="24"/>
        </w:rPr>
        <w:t>。该论文由来</w:t>
      </w:r>
      <w:r>
        <w:rPr>
          <w:rStyle w:val="any"/>
          <w:rFonts w:ascii="PMingLiU" w:eastAsia="PMingLiU" w:hAnsi="PMingLiU" w:cs="PMingLiU"/>
          <w:b w:val="0"/>
          <w:bCs w:val="0"/>
          <w:spacing w:val="8"/>
          <w:kern w:val="36"/>
          <w:sz w:val="24"/>
          <w:szCs w:val="24"/>
        </w:rPr>
        <w:t>华中科技大学同济医学院</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医院妇产科华中科技大学同济医学院</w:t>
      </w:r>
      <w:r>
        <w:rPr>
          <w:rStyle w:val="any"/>
          <w:rFonts w:ascii="Times New Roman" w:eastAsia="Times New Roman" w:hAnsi="Times New Roman" w:cs="Times New Roman"/>
          <w:b w:val="0"/>
          <w:bCs w:val="0"/>
          <w:spacing w:val="8"/>
          <w:kern w:val="36"/>
          <w:sz w:val="24"/>
          <w:szCs w:val="24"/>
        </w:rPr>
        <w:t>/</w:t>
      </w:r>
      <w:r>
        <w:rPr>
          <w:rStyle w:val="any"/>
          <w:rFonts w:ascii="PMingLiU" w:eastAsia="PMingLiU" w:hAnsi="PMingLiU" w:cs="PMingLiU"/>
          <w:b w:val="0"/>
          <w:bCs w:val="0"/>
          <w:spacing w:val="8"/>
          <w:kern w:val="36"/>
          <w:sz w:val="24"/>
          <w:szCs w:val="24"/>
        </w:rPr>
        <w:t>医院泌尿外科性激素研究中心，美国纽约州罗切斯特市罗切斯特大学医学中心泌尿外科和病理学系乔治惠普尔癌症研究实验室</w:t>
      </w:r>
      <w:r>
        <w:rPr>
          <w:rStyle w:val="any"/>
          <w:rFonts w:ascii="PMingLiU" w:eastAsia="PMingLiU" w:hAnsi="PMingLiU" w:cs="PMingLiU"/>
          <w:b w:val="0"/>
          <w:bCs w:val="0"/>
          <w:spacing w:val="8"/>
          <w:kern w:val="36"/>
          <w:sz w:val="24"/>
          <w:szCs w:val="24"/>
        </w:rPr>
        <w:t>的作者</w:t>
      </w:r>
      <w:r>
        <w:rPr>
          <w:rStyle w:val="any"/>
          <w:rFonts w:ascii="Times New Roman" w:eastAsia="Times New Roman" w:hAnsi="Times New Roman" w:cs="Times New Roman"/>
          <w:b w:val="0"/>
          <w:bCs w:val="0"/>
          <w:spacing w:val="8"/>
          <w:kern w:val="36"/>
          <w:sz w:val="24"/>
          <w:szCs w:val="24"/>
        </w:rPr>
        <w:t>Qun Rao , Yuan Chen , Chiuan-Ren Yeh , Jie Ding , Lei Li , Chawnshang Chang , Shuyuan Yeh</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Chawnshang Chang</w:t>
      </w:r>
      <w:r>
        <w:rPr>
          <w:rStyle w:val="any"/>
          <w:rFonts w:ascii="Times New Roman" w:eastAsia="Times New Roman" w:hAnsi="Times New Roman" w:cs="Times New Roman"/>
          <w:b w:val="0"/>
          <w:bCs w:val="0"/>
          <w:spacing w:val="8"/>
        </w:rPr>
        <w:t>(</w:t>
      </w:r>
      <w:r>
        <w:rPr>
          <w:rStyle w:val="any"/>
          <w:rFonts w:ascii="PMingLiU" w:eastAsia="PMingLiU" w:hAnsi="PMingLiU" w:cs="PMingLiU"/>
          <w:b w:val="0"/>
          <w:bCs w:val="0"/>
          <w:spacing w:val="8"/>
        </w:rPr>
        <w:t>美国纽约州罗切斯特市罗切斯特大学医学中心泌尿外科和病理学系乔治惠普尔癌症研究实验室）</w:t>
      </w:r>
      <w:r>
        <w:rPr>
          <w:rStyle w:val="any"/>
          <w:rFonts w:ascii="Times New Roman" w:eastAsia="Times New Roman" w:hAnsi="Times New Roman" w:cs="Times New Roman"/>
          <w:b/>
          <w:bCs/>
          <w:spacing w:val="8"/>
        </w:rPr>
        <w:t>Shuyuan Yeh</w:t>
      </w:r>
      <w:r>
        <w:rPr>
          <w:rStyle w:val="any"/>
          <w:rFonts w:ascii="PMingLiU" w:eastAsia="PMingLiU" w:hAnsi="PMingLiU" w:cs="PMingLiU"/>
          <w:b w:val="0"/>
          <w:bCs w:val="0"/>
          <w:spacing w:val="8"/>
        </w:rPr>
        <w:t>（美国纽约州罗切斯特市罗切斯特大学医学中心泌尿外科和病理学系乔治惠普尔癌症研究实验室）</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4523097"/>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22800" name=""/>
                    <pic:cNvPicPr>
                      <a:picLocks noChangeAspect="1"/>
                    </pic:cNvPicPr>
                  </pic:nvPicPr>
                  <pic:blipFill>
                    <a:blip xmlns:r="http://schemas.openxmlformats.org/officeDocument/2006/relationships" r:embed="rId6"/>
                    <a:stretch>
                      <a:fillRect/>
                    </a:stretch>
                  </pic:blipFill>
                  <pic:spPr>
                    <a:xfrm>
                      <a:off x="0" y="0"/>
                      <a:ext cx="5486400" cy="4523097"/>
                    </a:xfrm>
                    <a:prstGeom prst="rect">
                      <a:avLst/>
                    </a:prstGeom>
                  </pic:spPr>
                </pic:pic>
              </a:graphicData>
            </a:graphic>
          </wp:inline>
        </w:drawing>
      </w: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Podandrogyne mathewsii</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4G </w:t>
      </w:r>
      <w:r>
        <w:rPr>
          <w:rStyle w:val="any"/>
          <w:rFonts w:ascii="PMingLiU" w:eastAsia="PMingLiU" w:hAnsi="PMingLiU" w:cs="PMingLiU"/>
          <w:spacing w:val="8"/>
        </w:rPr>
        <w:t>中有重复的面板区域，这些区域被标记为不同的内容</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8828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07774" name=""/>
                    <pic:cNvPicPr>
                      <a:picLocks noChangeAspect="1"/>
                    </pic:cNvPicPr>
                  </pic:nvPicPr>
                  <pic:blipFill>
                    <a:blip xmlns:r="http://schemas.openxmlformats.org/officeDocument/2006/relationships" r:embed="rId7"/>
                    <a:stretch>
                      <a:fillRect/>
                    </a:stretch>
                  </pic:blipFill>
                  <pic:spPr>
                    <a:xfrm>
                      <a:off x="0" y="0"/>
                      <a:ext cx="5486400" cy="328828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1D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蓝色框：</w:t>
      </w:r>
      <w:r>
        <w:rPr>
          <w:rStyle w:val="any"/>
          <w:rFonts w:ascii="Times New Roman" w:eastAsia="Times New Roman" w:hAnsi="Times New Roman" w:cs="Times New Roman"/>
          <w:spacing w:val="8"/>
        </w:rPr>
        <w:t>“T24”</w:t>
      </w:r>
      <w:r>
        <w:rPr>
          <w:rStyle w:val="any"/>
          <w:rFonts w:ascii="PMingLiU" w:eastAsia="PMingLiU" w:hAnsi="PMingLiU" w:cs="PMingLiU"/>
          <w:spacing w:val="8"/>
        </w:rPr>
        <w:t>和</w:t>
      </w:r>
      <w:r>
        <w:rPr>
          <w:rStyle w:val="any"/>
          <w:rFonts w:ascii="Times New Roman" w:eastAsia="Times New Roman" w:hAnsi="Times New Roman" w:cs="Times New Roman"/>
          <w:spacing w:val="8"/>
        </w:rPr>
        <w:t>“647V”</w:t>
      </w:r>
      <w:r>
        <w:rPr>
          <w:rStyle w:val="any"/>
          <w:rFonts w:ascii="PMingLiU" w:eastAsia="PMingLiU" w:hAnsi="PMingLiU" w:cs="PMingLiU"/>
          <w:spacing w:val="8"/>
        </w:rPr>
        <w:t>面板似乎有重叠。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37921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469284" name=""/>
                    <pic:cNvPicPr>
                      <a:picLocks noChangeAspect="1"/>
                    </pic:cNvPicPr>
                  </pic:nvPicPr>
                  <pic:blipFill>
                    <a:blip xmlns:r="http://schemas.openxmlformats.org/officeDocument/2006/relationships" r:embed="rId8"/>
                    <a:stretch>
                      <a:fillRect/>
                    </a:stretch>
                  </pic:blipFill>
                  <pic:spPr>
                    <a:xfrm>
                      <a:off x="0" y="0"/>
                      <a:ext cx="5486400" cy="237921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Podandrogyne mathewsii</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我认为图</w:t>
      </w:r>
      <w:r>
        <w:rPr>
          <w:rStyle w:val="any"/>
          <w:rFonts w:ascii="Times New Roman" w:eastAsia="Times New Roman" w:hAnsi="Times New Roman" w:cs="Times New Roman"/>
          <w:spacing w:val="8"/>
        </w:rPr>
        <w:t xml:space="preserve"> 3D </w:t>
      </w:r>
      <w:r>
        <w:rPr>
          <w:rStyle w:val="any"/>
          <w:rFonts w:ascii="PMingLiU" w:eastAsia="PMingLiU" w:hAnsi="PMingLiU" w:cs="PMingLiU"/>
          <w:spacing w:val="8"/>
        </w:rPr>
        <w:t>所示的</w:t>
      </w:r>
      <w:r>
        <w:rPr>
          <w:rStyle w:val="any"/>
          <w:rFonts w:ascii="Times New Roman" w:eastAsia="Times New Roman" w:hAnsi="Times New Roman" w:cs="Times New Roman"/>
          <w:spacing w:val="8"/>
        </w:rPr>
        <w:t xml:space="preserve"> 647V scr Ctrl </w:t>
      </w:r>
      <w:r>
        <w:rPr>
          <w:rStyle w:val="any"/>
          <w:rFonts w:ascii="PMingLiU" w:eastAsia="PMingLiU" w:hAnsi="PMingLiU" w:cs="PMingLiU"/>
          <w:spacing w:val="8"/>
        </w:rPr>
        <w:t>培养物与图</w:t>
      </w:r>
      <w:r>
        <w:rPr>
          <w:rStyle w:val="any"/>
          <w:rFonts w:ascii="Times New Roman" w:eastAsia="Times New Roman" w:hAnsi="Times New Roman" w:cs="Times New Roman"/>
          <w:spacing w:val="8"/>
        </w:rPr>
        <w:t xml:space="preserve"> 6D </w:t>
      </w:r>
      <w:r>
        <w:rPr>
          <w:rStyle w:val="any"/>
          <w:rFonts w:ascii="PMingLiU" w:eastAsia="PMingLiU" w:hAnsi="PMingLiU" w:cs="PMingLiU"/>
          <w:spacing w:val="8"/>
        </w:rPr>
        <w:t>所示的</w:t>
      </w:r>
      <w:r>
        <w:rPr>
          <w:rStyle w:val="any"/>
          <w:rFonts w:ascii="Times New Roman" w:eastAsia="Times New Roman" w:hAnsi="Times New Roman" w:cs="Times New Roman"/>
          <w:spacing w:val="8"/>
        </w:rPr>
        <w:t xml:space="preserve"> 647V </w:t>
      </w:r>
      <w:r>
        <w:rPr>
          <w:rStyle w:val="any"/>
          <w:rFonts w:ascii="PMingLiU" w:eastAsia="PMingLiU" w:hAnsi="PMingLiU" w:cs="PMingLiU"/>
          <w:spacing w:val="8"/>
        </w:rPr>
        <w:t>培养物应该不一致。请注意，这些面板并非完全相同的图像，但每个面板上都有一个红色区域轮廓，表明这些图像来自同一种培养物。</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0736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35030" name=""/>
                    <pic:cNvPicPr>
                      <a:picLocks noChangeAspect="1"/>
                    </pic:cNvPicPr>
                  </pic:nvPicPr>
                  <pic:blipFill>
                    <a:blip xmlns:r="http://schemas.openxmlformats.org/officeDocument/2006/relationships" r:embed="rId9"/>
                    <a:stretch>
                      <a:fillRect/>
                    </a:stretch>
                  </pic:blipFill>
                  <pic:spPr>
                    <a:xfrm>
                      <a:off x="0" y="0"/>
                      <a:ext cx="5486400" cy="330736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Podandrogyne mathewsii</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7A </w:t>
      </w:r>
      <w:r>
        <w:rPr>
          <w:rStyle w:val="any"/>
          <w:rFonts w:ascii="PMingLiU" w:eastAsia="PMingLiU" w:hAnsi="PMingLiU" w:cs="PMingLiU"/>
          <w:spacing w:val="8"/>
        </w:rPr>
        <w:t>中红色方框标注的大鼠图像背景存在一些相似之处。此外，作者似乎试图裁剪图片，使大鼠看起来像是成对拍摄的，然而，中央面板显示大鼠的泄殖腔长度不同，因此中间图像清晰地拼接在一起，这让人相信其他图像也拼接在一起，但图像被裁剪，导致两个泄殖腔看起来像一个泄殖腔。作者能否详细描述检查和成像过程，以便读者确信某些图像并非来自同一只大鼠，而是被重新定位成另一只大鼠的样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32149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20318" name=""/>
                    <pic:cNvPicPr>
                      <a:picLocks noChangeAspect="1"/>
                    </pic:cNvPicPr>
                  </pic:nvPicPr>
                  <pic:blipFill>
                    <a:blip xmlns:r="http://schemas.openxmlformats.org/officeDocument/2006/relationships" r:embed="rId10"/>
                    <a:stretch>
                      <a:fillRect/>
                    </a:stretch>
                  </pic:blipFill>
                  <pic:spPr>
                    <a:xfrm>
                      <a:off x="0" y="0"/>
                      <a:ext cx="5486400" cy="332149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Proofig </w:t>
      </w:r>
      <w:r>
        <w:rPr>
          <w:rStyle w:val="any"/>
          <w:rFonts w:ascii="PMingLiU" w:eastAsia="PMingLiU" w:hAnsi="PMingLiU" w:cs="PMingLiU"/>
          <w:spacing w:val="8"/>
        </w:rPr>
        <w:t>都在图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3E</w:t>
      </w:r>
      <w:r>
        <w:rPr>
          <w:rStyle w:val="any"/>
          <w:rFonts w:ascii="PMingLiU" w:eastAsia="PMingLiU" w:hAnsi="PMingLiU" w:cs="PMingLiU"/>
          <w:spacing w:val="8"/>
        </w:rPr>
        <w:t>之间发现了另一个重叠：</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u w:val="none"/>
        </w:rPr>
        <w:drawing>
          <wp:inline>
            <wp:extent cx="5486400" cy="351226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75645" name=""/>
                    <pic:cNvPicPr>
                      <a:picLocks noChangeAspect="1"/>
                    </pic:cNvPicPr>
                  </pic:nvPicPr>
                  <pic:blipFill>
                    <a:blip xmlns:r="http://schemas.openxmlformats.org/officeDocument/2006/relationships" r:embed="rId11"/>
                    <a:stretch>
                      <a:fillRect/>
                    </a:stretch>
                  </pic:blipFill>
                  <pic:spPr>
                    <a:xfrm>
                      <a:off x="0" y="0"/>
                      <a:ext cx="5486400" cy="35122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Elisabeth M Bik</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Proofig </w:t>
      </w:r>
      <w:r>
        <w:rPr>
          <w:rStyle w:val="any"/>
          <w:rFonts w:ascii="PMingLiU" w:eastAsia="PMingLiU" w:hAnsi="PMingLiU" w:cs="PMingLiU"/>
          <w:spacing w:val="8"/>
        </w:rPr>
        <w:t>都在图</w:t>
      </w:r>
      <w:r>
        <w:rPr>
          <w:rStyle w:val="any"/>
          <w:rFonts w:ascii="Times New Roman" w:eastAsia="Times New Roman" w:hAnsi="Times New Roman" w:cs="Times New Roman"/>
          <w:spacing w:val="8"/>
        </w:rPr>
        <w:t xml:space="preserve"> 3C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5D</w:t>
      </w:r>
      <w:r>
        <w:rPr>
          <w:rStyle w:val="any"/>
          <w:rFonts w:ascii="PMingLiU" w:eastAsia="PMingLiU" w:hAnsi="PMingLiU" w:cs="PMingLiU"/>
          <w:spacing w:val="8"/>
        </w:rPr>
        <w:t>之间发现了另一个重叠：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11294" cy="82296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62251" name=""/>
                    <pic:cNvPicPr>
                      <a:picLocks noChangeAspect="1"/>
                    </pic:cNvPicPr>
                  </pic:nvPicPr>
                  <pic:blipFill>
                    <a:blip xmlns:r="http://schemas.openxmlformats.org/officeDocument/2006/relationships" r:embed="rId12"/>
                    <a:stretch>
                      <a:fillRect/>
                    </a:stretch>
                  </pic:blipFill>
                  <pic:spPr>
                    <a:xfrm>
                      <a:off x="0" y="0"/>
                      <a:ext cx="4711294"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https://pmc.ncbi.nlm.nih.gov/articles/PMC4884958/#ack1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https://pubpeer.com/publications/4F83E7FD406A0F4CDEB020DA94E72B#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094&amp;idx=2&amp;sn=b27660a604ca59497241709a5a7757b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