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年，湖南师范大学医学院学者论文被撤稿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  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月图片相似而被质疑，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月其他图片重复也被质疑，近期这篇文章已被撤回，期刊说所有作者无法联系和没有回应；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Casticin potentiates TRAIL-induced apoptosis of gastric cancer      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Zhou, Li Tian, Lingzhi Long, Meifang Quan, Fei Liu,      Jianguo Cao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PMC3594187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Medical College, Hunan Normal University, Changsha,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红框：在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看起来与泳道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绿色箭头：在某些车道之间可以看到尖锐的垂直过渡。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年向该杂志报告。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497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48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  2022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我同意上述担忧，并且还注意到图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中可能存在重复的车道。作者能否提供原始的未裁剪扫描件？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对图像的担忧似乎是至少有一个共同作者的论文中反复出现的问题：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https://pubpeer.com/search?q=authors%3A“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建国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11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727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https://journals.plos.org/plosone/article?id=10.1371/journal.pone.0322907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面板中，当调整对比度级别时，通道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周围似乎存在背景与面板整体背景不匹配的区域。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尽管表示不同的实验结果，但以下结果似乎相似：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尽管代表不同的实验结果，但以下面板看起来相似：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4D GADD153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4B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面板，缩回于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中的以下面板中似乎存在一个或多个垂直不连续性：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作者没有回应编辑关于回复和基础数据的请求。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细胞系被鉴定为受污染的细胞系，是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鉴于上述未解决的问题，这些担忧破坏了报告结果和结论的可靠性，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编辑撤回了本文。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所有作者要么没有直接回应，要么无法联系到。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该论文是在系统筛选生物医学论文的图像重复时发现的，发表在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Bik et al.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mBio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10.1128/mBio.00809-16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https://journals.asm.org/doi/10.1128/mBio.00809-16.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月报告给该期刊。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70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46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22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41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3&amp;sn=df05fb228c7f73f89ebe98c5d0ae9d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