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35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0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90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57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3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14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