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中国人民解放军空军总医院某研究团队所发文章被质疑发生图片重叠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2025-04-26 09:05:14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11119"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11 月 5 日，</w:t>
      </w:r>
      <w:r>
        <w:rPr>
          <w:rStyle w:val="any"/>
          <w:rFonts w:ascii="Microsoft YaHei UI" w:eastAsia="Microsoft YaHei UI" w:hAnsi="Microsoft YaHei UI" w:cs="Microsoft YaHei UI"/>
          <w:spacing w:val="8"/>
          <w:sz w:val="23"/>
          <w:szCs w:val="23"/>
        </w:rPr>
        <w:t>中国人民解放军空军总医院</w:t>
      </w:r>
      <w:r>
        <w:rPr>
          <w:rStyle w:val="any"/>
          <w:rFonts w:ascii="Microsoft YaHei UI" w:eastAsia="Microsoft YaHei UI" w:hAnsi="Microsoft YaHei UI" w:cs="Microsoft YaHei UI"/>
          <w:spacing w:val="8"/>
          <w:sz w:val="23"/>
          <w:szCs w:val="23"/>
        </w:rPr>
        <w:t>Yao</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Zhiyong 研究团队，在</w:t>
      </w:r>
      <w:r>
        <w:rPr>
          <w:rStyle w:val="any"/>
          <w:rFonts w:ascii="Microsoft YaHei UI" w:eastAsia="Microsoft YaHei UI" w:hAnsi="Microsoft YaHei UI" w:cs="Microsoft YaHei UI"/>
          <w:b/>
          <w:bCs/>
          <w:i/>
          <w:iCs/>
          <w:spacing w:val="8"/>
          <w:sz w:val="23"/>
          <w:szCs w:val="23"/>
        </w:rPr>
        <w:t>Drug Design, Development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PACE4 regulates apoptosis in human prostate cancer cells via endoplasmic reticulum stress and mitochondrial signaling pathways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84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66844" name=""/>
                    <pic:cNvPicPr>
                      <a:picLocks noChangeAspect="1"/>
                    </pic:cNvPicPr>
                  </pic:nvPicPr>
                  <pic:blipFill>
                    <a:blip xmlns:r="http://schemas.openxmlformats.org/officeDocument/2006/relationships" r:embed="rId7"/>
                    <a:stretch>
                      <a:fillRect/>
                    </a:stretch>
                  </pic:blipFill>
                  <pic:spPr>
                    <a:xfrm>
                      <a:off x="0" y="0"/>
                      <a:ext cx="5486400" cy="358427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2183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00115" name=""/>
                    <pic:cNvPicPr>
                      <a:picLocks noChangeAspect="1"/>
                    </pic:cNvPicPr>
                  </pic:nvPicPr>
                  <pic:blipFill>
                    <a:blip xmlns:r="http://schemas.openxmlformats.org/officeDocument/2006/relationships" r:embed="rId8"/>
                    <a:stretch>
                      <a:fillRect/>
                    </a:stretch>
                  </pic:blipFill>
                  <pic:spPr>
                    <a:xfrm>
                      <a:off x="0" y="0"/>
                      <a:ext cx="5486400" cy="421834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https://pubpeer.com/publications/7EF61B974B88B6168E86D472D0B885#1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8&amp;idx=1&amp;sn=706b42b59286c69d37d65069401459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