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43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0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7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91&amp;idx=2&amp;sn=f2223bd7b85398f8926d639df33b00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