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让人哭笑不得！上海营养健康研究所孙宇团队刚发的高影响因子文章存在不同文章间图片交叉重复使用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团子</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2025-04-26 00:43:24</w:t>
      </w:r>
      <w:r>
        <w:rPr>
          <w:rStyle w:val="richmediametalistem"/>
          <w:rFonts w:ascii="PMingLiU" w:eastAsia="PMingLiU" w:hAnsi="PMingLiU" w:cs="PMingLiU"/>
          <w:color w:val="A5A5A5"/>
          <w:spacing w:val="8"/>
          <w:sz w:val="23"/>
          <w:szCs w:val="23"/>
        </w:rPr>
        <w:t>湖南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6429375" cy="1247775"/>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78266" name=""/>
                    <pic:cNvPicPr>
                      <a:picLocks noChangeAspect="1"/>
                    </pic:cNvPicPr>
                  </pic:nvPicPr>
                  <pic:blipFill>
                    <a:blip xmlns:r="http://schemas.openxmlformats.org/officeDocument/2006/relationships" r:embed="rId7"/>
                    <a:stretch>
                      <a:fillRect/>
                    </a:stretch>
                  </pic:blipFill>
                  <pic:spPr>
                    <a:xfrm>
                      <a:off x="0" y="0"/>
                      <a:ext cx="6429375" cy="1247775"/>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诚信科研-编者按</w:t>
      </w:r>
    </w:p>
    <w:p>
      <w:pPr>
        <w:spacing w:before="0" w:after="225" w:line="480" w:lineRule="atLeast"/>
        <w:ind w:left="990" w:right="990" w:firstLine="480"/>
        <w:jc w:val="left"/>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b/>
          <w:bCs/>
          <w:color w:val="DF2702"/>
          <w:spacing w:val="8"/>
          <w:sz w:val="23"/>
          <w:szCs w:val="23"/>
        </w:rPr>
        <w:t>市场上只是采取直接画框而没有中间过程的检测方式，很可能没有任何检测系统，而是直接购买了</w:t>
      </w:r>
      <w:r>
        <w:rPr>
          <w:rStyle w:val="any"/>
          <w:rFonts w:ascii="Microsoft YaHei UI" w:eastAsia="Microsoft YaHei UI" w:hAnsi="Microsoft YaHei UI" w:cs="Microsoft YaHei UI"/>
          <w:b/>
          <w:bCs/>
          <w:color w:val="222222"/>
          <w:spacing w:val="8"/>
          <w:sz w:val="23"/>
          <w:szCs w:val="23"/>
        </w:rPr>
        <w:t>极具性价比的</w:t>
      </w:r>
      <w:r>
        <w:rPr>
          <w:rStyle w:val="any"/>
          <w:rFonts w:ascii="Microsoft YaHei UI" w:eastAsia="Microsoft YaHei UI" w:hAnsi="Microsoft YaHei UI" w:cs="Microsoft YaHei UI"/>
          <w:b/>
          <w:bCs/>
          <w:color w:val="DF2702"/>
          <w:spacing w:val="8"/>
          <w:sz w:val="23"/>
          <w:szCs w:val="23"/>
        </w:rPr>
        <w:t>iFigures系统（其他公司</w:t>
      </w:r>
      <w:r>
        <w:rPr>
          <w:rStyle w:val="any"/>
          <w:rFonts w:ascii="Microsoft YaHei UI" w:eastAsia="Microsoft YaHei UI" w:hAnsi="Microsoft YaHei UI" w:cs="Microsoft YaHei UI"/>
          <w:b/>
          <w:bCs/>
          <w:color w:val="000000"/>
          <w:spacing w:val="8"/>
          <w:sz w:val="23"/>
          <w:szCs w:val="23"/>
        </w:rPr>
        <w:t>不</w:t>
      </w:r>
      <w:r>
        <w:rPr>
          <w:rStyle w:val="any"/>
          <w:rFonts w:ascii="Microsoft YaHei UI" w:eastAsia="Microsoft YaHei UI" w:hAnsi="Microsoft YaHei UI" w:cs="Microsoft YaHei UI"/>
          <w:b/>
          <w:bCs/>
          <w:color w:val="000000"/>
          <w:spacing w:val="8"/>
          <w:sz w:val="23"/>
          <w:szCs w:val="23"/>
        </w:rPr>
        <w:t>好意思展示出检测过程</w:t>
      </w:r>
      <w:r>
        <w:rPr>
          <w:rStyle w:val="any"/>
          <w:rFonts w:ascii="Microsoft YaHei UI" w:eastAsia="Microsoft YaHei UI" w:hAnsi="Microsoft YaHei UI" w:cs="Microsoft YaHei UI"/>
          <w:b/>
          <w:bCs/>
          <w:color w:val="DF2702"/>
          <w:spacing w:val="8"/>
          <w:sz w:val="23"/>
          <w:szCs w:val="23"/>
        </w:rPr>
        <w:t>）或直接搬运Pubpeer网站/诚信科研/iPubpeers公众号，读者注意辨别号称具有”李鬼样“的检测系统，免得受骗上当。</w:t>
      </w:r>
      <w:r>
        <w:rPr>
          <w:rStyle w:val="any"/>
          <w:rFonts w:ascii="Microsoft YaHei UI" w:eastAsia="Microsoft YaHei UI" w:hAnsi="Microsoft YaHei UI" w:cs="Microsoft YaHei UI"/>
          <w:b/>
          <w:bCs/>
          <w:color w:val="222222"/>
          <w:spacing w:val="8"/>
          <w:sz w:val="23"/>
          <w:szCs w:val="23"/>
        </w:rPr>
        <w:t>iFigures解决了图片检测的卡脖子问题，打破了国外图片检测系统长期及反复针对中国学者图片使用的困局。</w:t>
      </w:r>
      <w:r>
        <w:rPr>
          <w:rStyle w:val="any"/>
          <w:rFonts w:ascii="Microsoft YaHei UI" w:eastAsia="Microsoft YaHei UI" w:hAnsi="Microsoft YaHei UI" w:cs="Microsoft YaHei UI"/>
          <w:b/>
          <w:bCs/>
          <w:color w:val="DF2702"/>
          <w:spacing w:val="8"/>
          <w:sz w:val="23"/>
          <w:szCs w:val="23"/>
        </w:rPr>
        <w:t>另外，由于新技术取代老技术的过程，会使国外的检测系统失去中国市场，这会严重冲击国内的代理商，读者需要提防任何可能的谣言。</w:t>
      </w:r>
    </w:p>
    <w:p>
      <w:pPr>
        <w:spacing w:before="0" w:after="225" w:line="480" w:lineRule="atLeast"/>
        <w:ind w:left="990" w:right="990" w:firstLine="480"/>
        <w:jc w:val="left"/>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b/>
          <w:bCs/>
          <w:color w:val="000000"/>
          <w:spacing w:val="8"/>
          <w:sz w:val="23"/>
          <w:szCs w:val="23"/>
        </w:rPr>
        <w:t>在2025年，诚信科研开发了天眼系统（以iFigures为基础），重点跟踪最新发表的高水平文章，如果出现图片重复使用，会自动预警。另外，诚信科研建议，</w:t>
      </w:r>
      <w:r>
        <w:rPr>
          <w:rStyle w:val="any"/>
          <w:rFonts w:ascii="Microsoft YaHei UI" w:eastAsia="Microsoft YaHei UI" w:hAnsi="Microsoft YaHei UI" w:cs="Microsoft YaHei UI"/>
          <w:b/>
          <w:bCs/>
          <w:color w:val="D92142"/>
          <w:spacing w:val="8"/>
          <w:sz w:val="23"/>
          <w:szCs w:val="23"/>
        </w:rPr>
        <w:t>由于图片太多，人眼是不可靠的，需要靠谱的检测系统（如iFigures）规避掉潜在的重复图片。</w:t>
      </w:r>
    </w:p>
    <w:p>
      <w:pPr>
        <w:spacing w:before="0" w:after="240" w:line="420" w:lineRule="atLeast"/>
        <w:ind w:left="540" w:right="54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据</w:t>
      </w:r>
      <w:r>
        <w:rPr>
          <w:rStyle w:val="any"/>
          <w:rFonts w:ascii="Times New Roman" w:eastAsia="Times New Roman" w:hAnsi="Times New Roman" w:cs="Times New Roman"/>
          <w:b/>
          <w:bCs/>
          <w:color w:val="D92142"/>
          <w:spacing w:val="8"/>
          <w:sz w:val="23"/>
          <w:szCs w:val="23"/>
        </w:rPr>
        <w:t>iPubpeers</w:t>
      </w:r>
      <w:r>
        <w:rPr>
          <w:rStyle w:val="any"/>
          <w:rFonts w:ascii="PMingLiU" w:eastAsia="PMingLiU" w:hAnsi="PMingLiU" w:cs="PMingLiU"/>
          <w:b/>
          <w:bCs/>
          <w:color w:val="D92142"/>
          <w:spacing w:val="8"/>
          <w:sz w:val="23"/>
          <w:szCs w:val="23"/>
        </w:rPr>
        <w:t>了解，某团队用了</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系统，文章（刚发表的</w:t>
      </w:r>
      <w:r>
        <w:rPr>
          <w:rStyle w:val="any"/>
          <w:rFonts w:ascii="Times New Roman" w:eastAsia="Times New Roman" w:hAnsi="Times New Roman" w:cs="Times New Roman"/>
          <w:b/>
          <w:bCs/>
          <w:color w:val="D92142"/>
          <w:spacing w:val="8"/>
          <w:sz w:val="23"/>
          <w:szCs w:val="23"/>
        </w:rPr>
        <w:t>Nature</w:t>
      </w:r>
      <w:r>
        <w:rPr>
          <w:rStyle w:val="any"/>
          <w:rFonts w:ascii="PMingLiU" w:eastAsia="PMingLiU" w:hAnsi="PMingLiU" w:cs="PMingLiU"/>
          <w:b/>
          <w:bCs/>
          <w:color w:val="D92142"/>
          <w:spacing w:val="8"/>
          <w:sz w:val="23"/>
          <w:szCs w:val="23"/>
        </w:rPr>
        <w:t>大子刊）超过</w:t>
      </w:r>
      <w:r>
        <w:rPr>
          <w:rStyle w:val="any"/>
          <w:rFonts w:ascii="Times New Roman" w:eastAsia="Times New Roman" w:hAnsi="Times New Roman" w:cs="Times New Roman"/>
          <w:b/>
          <w:bCs/>
          <w:color w:val="D92142"/>
          <w:spacing w:val="8"/>
          <w:sz w:val="23"/>
          <w:szCs w:val="23"/>
        </w:rPr>
        <w:t>1000</w:t>
      </w:r>
      <w:r>
        <w:rPr>
          <w:rStyle w:val="any"/>
          <w:rFonts w:ascii="PMingLiU" w:eastAsia="PMingLiU" w:hAnsi="PMingLiU" w:cs="PMingLiU"/>
          <w:b/>
          <w:bCs/>
          <w:color w:val="D92142"/>
          <w:spacing w:val="8"/>
          <w:sz w:val="23"/>
          <w:szCs w:val="23"/>
        </w:rPr>
        <w:t>张图片，没有任何图片重复使用。</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另外，某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及某瞳等</w:t>
      </w:r>
      <w:r>
        <w:rPr>
          <w:rStyle w:val="any"/>
          <w:rFonts w:ascii="Times New Roman" w:eastAsia="Times New Roman" w:hAnsi="Times New Roman" w:cs="Times New Roman"/>
          <w:b/>
          <w:bCs/>
          <w:color w:val="D92142"/>
          <w:spacing w:val="8"/>
          <w:sz w:val="23"/>
          <w:szCs w:val="23"/>
        </w:rPr>
        <w:t>2</w:t>
      </w:r>
      <w:r>
        <w:rPr>
          <w:rStyle w:val="any"/>
          <w:rFonts w:ascii="PMingLiU" w:eastAsia="PMingLiU" w:hAnsi="PMingLiU" w:cs="PMingLiU"/>
          <w:b/>
          <w:bCs/>
          <w:color w:val="D92142"/>
          <w:spacing w:val="8"/>
          <w:sz w:val="23"/>
          <w:szCs w:val="23"/>
        </w:rPr>
        <w:t>个系统出现严重漏查，</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表现更优秀</w:t>
      </w:r>
      <w:r>
        <w:rPr>
          <w:rStyle w:val="any"/>
          <w:rFonts w:ascii="PMingLiU" w:eastAsia="PMingLiU" w:hAnsi="PMingLiU" w:cs="PMingLiU"/>
          <w:b/>
          <w:bCs/>
          <w:color w:val="D92142"/>
          <w:spacing w:val="9"/>
          <w:sz w:val="23"/>
          <w:szCs w:val="23"/>
        </w:rPr>
        <w:t>（</w:t>
      </w:r>
      <w:hyperlink r:id="rId8"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9"/>
          <w:sz w:val="23"/>
          <w:szCs w:val="23"/>
        </w:rPr>
        <w:t>）</w:t>
      </w:r>
      <w:r>
        <w:rPr>
          <w:rStyle w:val="any"/>
          <w:rFonts w:ascii="PMingLiU" w:eastAsia="PMingLiU" w:hAnsi="PMingLiU" w:cs="PMingLiU"/>
          <w:b/>
          <w:bCs/>
          <w:color w:val="D92142"/>
          <w:spacing w:val="8"/>
          <w:sz w:val="23"/>
          <w:szCs w:val="23"/>
        </w:rPr>
        <w:t>！使用</w:t>
      </w:r>
      <w:r>
        <w:rPr>
          <w:rStyle w:val="any"/>
          <w:rFonts w:ascii="PMingLiU" w:eastAsia="PMingLiU" w:hAnsi="PMingLiU" w:cs="PMingLiU"/>
          <w:b/>
          <w:bCs/>
          <w:color w:val="000000"/>
          <w:spacing w:val="8"/>
          <w:sz w:val="23"/>
          <w:szCs w:val="23"/>
        </w:rPr>
        <w:t>国外某</w:t>
      </w:r>
      <w:r>
        <w:rPr>
          <w:rStyle w:val="any"/>
          <w:rFonts w:ascii="Times New Roman" w:eastAsia="Times New Roman" w:hAnsi="Times New Roman" w:cs="Times New Roman"/>
          <w:b/>
          <w:bCs/>
          <w:color w:val="000000"/>
          <w:spacing w:val="8"/>
          <w:sz w:val="23"/>
          <w:szCs w:val="23"/>
        </w:rPr>
        <w:t>Twin</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DF2702"/>
          <w:spacing w:val="8"/>
          <w:sz w:val="30"/>
          <w:szCs w:val="30"/>
        </w:rPr>
        <w:t>还有国内的衍生版某</w:t>
      </w:r>
      <w:r>
        <w:rPr>
          <w:rStyle w:val="any"/>
          <w:rFonts w:ascii="Times New Roman" w:eastAsia="Times New Roman" w:hAnsi="Times New Roman" w:cs="Times New Roman"/>
          <w:b/>
          <w:bCs/>
          <w:color w:val="DF2702"/>
          <w:spacing w:val="8"/>
          <w:sz w:val="30"/>
          <w:szCs w:val="30"/>
        </w:rPr>
        <w:t>Twin</w:t>
      </w:r>
      <w:r>
        <w:rPr>
          <w:rStyle w:val="any"/>
          <w:rFonts w:ascii="PMingLiU" w:eastAsia="PMingLiU" w:hAnsi="PMingLiU" w:cs="PMingLiU"/>
          <w:b/>
          <w:bCs/>
          <w:color w:val="DF2702"/>
          <w:spacing w:val="8"/>
          <w:sz w:val="30"/>
          <w:szCs w:val="30"/>
        </w:rPr>
        <w:t>及某瞳</w:t>
      </w:r>
      <w:r>
        <w:rPr>
          <w:rStyle w:val="any"/>
          <w:rFonts w:ascii="PMingLiU" w:eastAsia="PMingLiU" w:hAnsi="PMingLiU" w:cs="PMingLiU"/>
          <w:b/>
          <w:bCs/>
          <w:color w:val="DF2702"/>
          <w:spacing w:val="9"/>
          <w:sz w:val="30"/>
          <w:szCs w:val="30"/>
        </w:rPr>
        <w:t>（</w:t>
      </w:r>
      <w:hyperlink r:id="rId8" w:anchor="wechat_redirect" w:tgtFrame="_blank" w:history="1">
        <w:r>
          <w:rPr>
            <w:rStyle w:val="a"/>
            <w:rFonts w:ascii="PMingLiU" w:eastAsia="PMingLiU" w:hAnsi="PMingLiU" w:cs="PMingLiU"/>
            <w:b/>
            <w:bCs/>
            <w:spacing w:val="9"/>
            <w:sz w:val="30"/>
            <w:szCs w:val="30"/>
          </w:rPr>
          <w:t>点击阅读</w:t>
        </w:r>
      </w:hyperlink>
      <w:r>
        <w:rPr>
          <w:rStyle w:val="any"/>
          <w:rFonts w:ascii="PMingLiU" w:eastAsia="PMingLiU" w:hAnsi="PMingLiU" w:cs="PMingLiU"/>
          <w:b/>
          <w:bCs/>
          <w:color w:val="DF2702"/>
          <w:spacing w:val="9"/>
          <w:sz w:val="30"/>
          <w:szCs w:val="30"/>
        </w:rPr>
        <w:t>）</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000000"/>
          <w:spacing w:val="8"/>
          <w:sz w:val="23"/>
          <w:szCs w:val="23"/>
        </w:rPr>
        <w:t>检测系统是需要学者将数据（很多都是原始数据）给对方检测公司，有极高的数据泄露风险。</w:t>
      </w:r>
      <w:r>
        <w:rPr>
          <w:rStyle w:val="any"/>
          <w:rFonts w:ascii="Times New Roman" w:eastAsia="Times New Roman" w:hAnsi="Times New Roman" w:cs="Times New Roman"/>
          <w:b/>
          <w:bCs/>
          <w:color w:val="000000"/>
          <w:spacing w:val="8"/>
          <w:sz w:val="23"/>
          <w:szCs w:val="23"/>
        </w:rPr>
        <w:t>iFigures</w:t>
      </w:r>
      <w:r>
        <w:rPr>
          <w:rStyle w:val="any"/>
          <w:rFonts w:ascii="PMingLiU" w:eastAsia="PMingLiU" w:hAnsi="PMingLiU" w:cs="PMingLiU"/>
          <w:b/>
          <w:bCs/>
          <w:color w:val="000000"/>
          <w:spacing w:val="8"/>
          <w:sz w:val="23"/>
          <w:szCs w:val="23"/>
        </w:rPr>
        <w:t>是一个软件（单机版），由学者自己操作检测图片，不存在数据泄露的风险。</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（效率高，平均单次价格不超过</w:t>
      </w:r>
      <w:r>
        <w:rPr>
          <w:rStyle w:val="any"/>
          <w:rFonts w:ascii="Times New Roman" w:eastAsia="Times New Roman" w:hAnsi="Times New Roman" w:cs="Times New Roman"/>
          <w:b/>
          <w:bCs/>
          <w:color w:val="D92142"/>
          <w:spacing w:val="8"/>
          <w:sz w:val="23"/>
          <w:szCs w:val="23"/>
        </w:rPr>
        <w:t>200</w:t>
      </w:r>
      <w:r>
        <w:rPr>
          <w:rStyle w:val="any"/>
          <w:rFonts w:ascii="PMingLiU" w:eastAsia="PMingLiU" w:hAnsi="PMingLiU" w:cs="PMingLiU"/>
          <w:b/>
          <w:bCs/>
          <w:color w:val="D92142"/>
          <w:spacing w:val="8"/>
          <w:sz w:val="23"/>
          <w:szCs w:val="23"/>
        </w:rPr>
        <w:t>元，每次查重图片数量不限，安全性及保密性最强）能更好地检测出更多的重复图片。</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国外检测系统某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w:t>
      </w:r>
      <w:r>
        <w:rPr>
          <w:rStyle w:val="any"/>
          <w:rFonts w:ascii="Times New Roman" w:eastAsia="Times New Roman" w:hAnsi="Times New Roman" w:cs="Times New Roman"/>
          <w:b/>
          <w:bCs/>
          <w:i/>
          <w:iCs/>
          <w:color w:val="D92142"/>
          <w:spacing w:val="8"/>
          <w:sz w:val="23"/>
          <w:szCs w:val="23"/>
        </w:rPr>
        <w:t>Nature Communications</w:t>
      </w:r>
      <w:r>
        <w:rPr>
          <w:rStyle w:val="any"/>
          <w:rFonts w:ascii="PMingLiU" w:eastAsia="PMingLiU" w:hAnsi="PMingLiU" w:cs="PMingLiU"/>
          <w:b/>
          <w:bCs/>
          <w:color w:val="D92142"/>
          <w:spacing w:val="8"/>
          <w:sz w:val="23"/>
          <w:szCs w:val="23"/>
        </w:rPr>
        <w:t>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9"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），另外需要将数据给到对方检测公司，有极大风险泄露数据的风险；广大学者学者需要选用靠谱的检测系统（比如</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），减少学术声誉的损害。</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color w:val="D92142"/>
          <w:spacing w:val="8"/>
          <w:sz w:val="23"/>
          <w:szCs w:val="23"/>
        </w:rPr>
        <w:t>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检测已经发表</w:t>
      </w:r>
      <w:r>
        <w:rPr>
          <w:rStyle w:val="any"/>
          <w:rFonts w:ascii="PMingLiU" w:eastAsia="PMingLiU" w:hAnsi="PMingLiU" w:cs="PMingLiU"/>
          <w:b/>
          <w:bCs/>
          <w:i/>
          <w:iCs/>
          <w:color w:val="D92142"/>
          <w:spacing w:val="8"/>
          <w:sz w:val="23"/>
          <w:szCs w:val="23"/>
        </w:rPr>
        <w:t>的</w:t>
      </w:r>
      <w:r>
        <w:rPr>
          <w:rStyle w:val="any"/>
          <w:rFonts w:ascii="PMingLiU" w:eastAsia="PMingLiU" w:hAnsi="PMingLiU" w:cs="PMingLiU"/>
          <w:b/>
          <w:bCs/>
          <w:color w:val="D92142"/>
          <w:spacing w:val="8"/>
          <w:sz w:val="23"/>
          <w:szCs w:val="23"/>
        </w:rPr>
        <w:t>高水平文章文章，漏检率达到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10"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w:t>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诚信科研编辑部也希望学者能用上靠谱的检测系统（比如</w:t>
      </w:r>
      <w:r>
        <w:rPr>
          <w:rStyle w:val="any"/>
          <w:rFonts w:ascii="Times New Roman" w:eastAsia="Times New Roman" w:hAnsi="Times New Roman" w:cs="Times New Roman"/>
          <w:b/>
          <w:bCs/>
          <w:spacing w:val="8"/>
          <w:sz w:val="23"/>
          <w:szCs w:val="23"/>
        </w:rPr>
        <w:t>iFigures</w:t>
      </w:r>
      <w:r>
        <w:rPr>
          <w:rStyle w:val="any"/>
          <w:rFonts w:ascii="PMingLiU" w:eastAsia="PMingLiU" w:hAnsi="PMingLiU" w:cs="PMingLiU"/>
          <w:b/>
          <w:bCs/>
          <w:spacing w:val="8"/>
          <w:sz w:val="23"/>
          <w:szCs w:val="23"/>
        </w:rPr>
        <w:t>），在未来</w:t>
      </w:r>
      <w:r>
        <w:rPr>
          <w:rStyle w:val="any"/>
          <w:rFonts w:ascii="Times New Roman" w:eastAsia="Times New Roman" w:hAnsi="Times New Roman" w:cs="Times New Roman"/>
          <w:b/>
          <w:bCs/>
          <w:spacing w:val="8"/>
          <w:sz w:val="23"/>
          <w:szCs w:val="23"/>
        </w:rPr>
        <w:t>2</w:t>
      </w:r>
      <w:r>
        <w:rPr>
          <w:rStyle w:val="any"/>
          <w:rFonts w:ascii="PMingLiU" w:eastAsia="PMingLiU" w:hAnsi="PMingLiU" w:cs="PMingLiU"/>
          <w:b/>
          <w:bCs/>
          <w:spacing w:val="8"/>
          <w:sz w:val="23"/>
          <w:szCs w:val="23"/>
        </w:rPr>
        <w:t>年内，将图片重复率降低</w:t>
      </w:r>
      <w:r>
        <w:rPr>
          <w:rStyle w:val="any"/>
          <w:rFonts w:ascii="Times New Roman" w:eastAsia="Times New Roman" w:hAnsi="Times New Roman" w:cs="Times New Roman"/>
          <w:b/>
          <w:bCs/>
          <w:spacing w:val="8"/>
          <w:sz w:val="23"/>
          <w:szCs w:val="23"/>
        </w:rPr>
        <w:t>90%</w:t>
      </w:r>
      <w:r>
        <w:rPr>
          <w:rStyle w:val="any"/>
          <w:rFonts w:ascii="PMingLiU" w:eastAsia="PMingLiU" w:hAnsi="PMingLiU" w:cs="PMingLiU"/>
          <w:b/>
          <w:bCs/>
          <w:spacing w:val="8"/>
          <w:sz w:val="23"/>
          <w:szCs w:val="23"/>
        </w:rPr>
        <w:t>，同时降低由于图片重复使用而导致的撤稿。</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欢迎各位老师扫描下方的任何一个微信二维码，咨询客服了解详细内容：</w:t>
      </w:r>
    </w:p>
    <w:p>
      <w:pPr>
        <w:shd w:val="clear" w:color="auto" w:fill="FFFFFF"/>
        <w:spacing w:before="0" w:after="240" w:line="420" w:lineRule="atLeast"/>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4054316" cy="232728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45866" name=""/>
                    <pic:cNvPicPr>
                      <a:picLocks noChangeAspect="1"/>
                    </pic:cNvPicPr>
                  </pic:nvPicPr>
                  <pic:blipFill>
                    <a:blip xmlns:r="http://schemas.openxmlformats.org/officeDocument/2006/relationships" r:embed="rId11"/>
                    <a:stretch>
                      <a:fillRect/>
                    </a:stretch>
                  </pic:blipFill>
                  <pic:spPr>
                    <a:xfrm>
                      <a:off x="0" y="0"/>
                      <a:ext cx="4054316" cy="232728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000000"/>
          <w:spacing w:val="8"/>
          <w:sz w:val="23"/>
          <w:szCs w:val="23"/>
          <w:shd w:val="clear" w:color="auto" w:fill="FFFFFF"/>
        </w:rPr>
        <w:t>[1]</w:t>
      </w:r>
      <w:r>
        <w:rPr>
          <w:rStyle w:val="any"/>
          <w:rFonts w:ascii="Microsoft YaHei UI" w:eastAsia="Microsoft YaHei UI" w:hAnsi="Microsoft YaHei UI" w:cs="Microsoft YaHei UI"/>
          <w:b/>
          <w:bCs/>
          <w:color w:val="000000"/>
          <w:spacing w:val="8"/>
          <w:sz w:val="23"/>
          <w:szCs w:val="23"/>
          <w:shd w:val="clear" w:color="auto" w:fill="FFFFFF"/>
        </w:rPr>
        <w:t>诚信科研通过筛库，发现2025年4月23日中科院上海营养健康研究所孙宇团队在</w:t>
      </w:r>
      <w:r>
        <w:rPr>
          <w:rStyle w:val="any"/>
          <w:rFonts w:ascii="Microsoft YaHei UI" w:eastAsia="Microsoft YaHei UI" w:hAnsi="Microsoft YaHei UI" w:cs="Microsoft YaHei UI"/>
          <w:b/>
          <w:bCs/>
          <w:i/>
          <w:iCs/>
          <w:color w:val="000000"/>
          <w:spacing w:val="8"/>
          <w:sz w:val="23"/>
          <w:szCs w:val="23"/>
          <w:shd w:val="clear" w:color="auto" w:fill="FFFFFF"/>
        </w:rPr>
        <w:t>Advanced Science </w:t>
      </w:r>
      <w:r>
        <w:rPr>
          <w:rStyle w:val="any"/>
          <w:rFonts w:ascii="Microsoft YaHei UI" w:eastAsia="Microsoft YaHei UI" w:hAnsi="Microsoft YaHei UI" w:cs="Microsoft YaHei UI"/>
          <w:b/>
          <w:bCs/>
          <w:color w:val="000000"/>
          <w:spacing w:val="8"/>
          <w:sz w:val="23"/>
          <w:szCs w:val="23"/>
          <w:shd w:val="clear" w:color="auto" w:fill="FFFFFF"/>
        </w:rPr>
        <w:t>题为“</w:t>
      </w:r>
      <w:r>
        <w:rPr>
          <w:rStyle w:val="any"/>
          <w:rFonts w:ascii="Microsoft YaHei UI" w:eastAsia="Microsoft YaHei UI" w:hAnsi="Microsoft YaHei UI" w:cs="Microsoft YaHei UI"/>
          <w:b/>
          <w:bCs/>
          <w:color w:val="407600"/>
          <w:spacing w:val="8"/>
          <w:sz w:val="23"/>
          <w:szCs w:val="23"/>
          <w:shd w:val="clear" w:color="auto" w:fill="FFFFFF"/>
        </w:rPr>
        <w:t>Targeting Senescence with Apigenin Improves Chemotherapeutic Efficacy and Ameliorates Age-Related Conditions in Mice</w:t>
      </w:r>
      <w:r>
        <w:rPr>
          <w:rStyle w:val="any"/>
          <w:rFonts w:ascii="Microsoft YaHei UI" w:eastAsia="Microsoft YaHei UI" w:hAnsi="Microsoft YaHei UI" w:cs="Microsoft YaHei UI"/>
          <w:b/>
          <w:bCs/>
          <w:color w:val="000000"/>
          <w:spacing w:val="8"/>
          <w:sz w:val="23"/>
          <w:szCs w:val="23"/>
          <w:shd w:val="clear" w:color="auto" w:fill="FFFFFF"/>
        </w:rPr>
        <w:t>”的研究论文（</w:t>
      </w:r>
      <w:r>
        <w:rPr>
          <w:rStyle w:val="any"/>
          <w:rFonts w:ascii="Microsoft YaHei UI" w:eastAsia="Microsoft YaHei UI" w:hAnsi="Microsoft YaHei UI" w:cs="Microsoft YaHei UI"/>
          <w:b/>
          <w:bCs/>
          <w:color w:val="000000"/>
          <w:spacing w:val="8"/>
          <w:sz w:val="23"/>
          <w:szCs w:val="23"/>
          <w:shd w:val="clear" w:color="auto" w:fill="FFFFFF"/>
        </w:rPr>
        <w:t>简称SY15</w:t>
      </w:r>
      <w:r>
        <w:rPr>
          <w:rStyle w:val="any"/>
          <w:rFonts w:ascii="Microsoft YaHei UI" w:eastAsia="Microsoft YaHei UI" w:hAnsi="Microsoft YaHei UI" w:cs="Microsoft YaHei UI"/>
          <w:b/>
          <w:bCs/>
          <w:color w:val="000000"/>
          <w:spacing w:val="8"/>
          <w:sz w:val="23"/>
          <w:szCs w:val="23"/>
          <w:shd w:val="clear" w:color="auto" w:fill="FFFFFF"/>
        </w:rPr>
        <w:t>）</w:t>
      </w:r>
      <w:r>
        <w:rPr>
          <w:rStyle w:val="any"/>
          <w:rFonts w:ascii="Microsoft YaHei UI" w:eastAsia="Microsoft YaHei UI" w:hAnsi="Microsoft YaHei UI" w:cs="Microsoft YaHei UI"/>
          <w:b/>
          <w:bCs/>
          <w:color w:val="000000"/>
          <w:spacing w:val="8"/>
          <w:sz w:val="23"/>
          <w:szCs w:val="23"/>
          <w:shd w:val="clear" w:color="auto" w:fill="FFFFFF"/>
        </w:rPr>
        <w:t>，2023年7月20日</w:t>
      </w:r>
      <w:r>
        <w:rPr>
          <w:rStyle w:val="any"/>
          <w:rFonts w:ascii="Microsoft YaHei UI" w:eastAsia="Microsoft YaHei UI" w:hAnsi="Microsoft YaHei UI" w:cs="Microsoft YaHei UI"/>
          <w:b/>
          <w:bCs/>
          <w:color w:val="000000"/>
          <w:spacing w:val="8"/>
          <w:sz w:val="23"/>
          <w:szCs w:val="23"/>
          <w:shd w:val="clear" w:color="auto" w:fill="FFFFFF"/>
        </w:rPr>
        <w:t>中科院上海营养健康研究所孙宇团队在</w:t>
      </w:r>
      <w:r>
        <w:rPr>
          <w:rStyle w:val="any"/>
          <w:rFonts w:ascii="Microsoft YaHei UI" w:eastAsia="Microsoft YaHei UI" w:hAnsi="Microsoft YaHei UI" w:cs="Microsoft YaHei UI"/>
          <w:b/>
          <w:bCs/>
          <w:i/>
          <w:iCs/>
          <w:color w:val="000000"/>
          <w:spacing w:val="8"/>
          <w:sz w:val="23"/>
          <w:szCs w:val="23"/>
          <w:shd w:val="clear" w:color="auto" w:fill="FFFFFF"/>
        </w:rPr>
        <w:t>Aging Cell </w:t>
      </w:r>
      <w:r>
        <w:rPr>
          <w:rStyle w:val="any"/>
          <w:rFonts w:ascii="Microsoft YaHei UI" w:eastAsia="Microsoft YaHei UI" w:hAnsi="Microsoft YaHei UI" w:cs="Microsoft YaHei UI"/>
          <w:b/>
          <w:bCs/>
          <w:color w:val="000000"/>
          <w:spacing w:val="8"/>
          <w:sz w:val="23"/>
          <w:szCs w:val="23"/>
          <w:shd w:val="clear" w:color="auto" w:fill="FFFFFF"/>
        </w:rPr>
        <w:t>题为“</w:t>
      </w:r>
      <w:r>
        <w:rPr>
          <w:rStyle w:val="any"/>
          <w:rFonts w:ascii="Microsoft YaHei UI" w:eastAsia="Microsoft YaHei UI" w:hAnsi="Microsoft YaHei UI" w:cs="Microsoft YaHei UI"/>
          <w:b/>
          <w:bCs/>
          <w:color w:val="407600"/>
          <w:spacing w:val="8"/>
          <w:sz w:val="23"/>
          <w:szCs w:val="23"/>
          <w:shd w:val="clear" w:color="auto" w:fill="FFFFFF"/>
        </w:rPr>
        <w:t>Rutin is a Potent Senomorphic Agent to Target Senescent Cells and Can Improve Chemotherapeutic Efficacy</w:t>
      </w:r>
      <w:r>
        <w:rPr>
          <w:rStyle w:val="any"/>
          <w:rFonts w:ascii="Microsoft YaHei UI" w:eastAsia="Microsoft YaHei UI" w:hAnsi="Microsoft YaHei UI" w:cs="Microsoft YaHei UI"/>
          <w:b/>
          <w:bCs/>
          <w:color w:val="000000"/>
          <w:spacing w:val="8"/>
          <w:sz w:val="23"/>
          <w:szCs w:val="23"/>
          <w:shd w:val="clear" w:color="auto" w:fill="FFFFFF"/>
        </w:rPr>
        <w:t>”的研究论文（简称SY5）</w:t>
      </w:r>
      <w:r>
        <w:rPr>
          <w:rStyle w:val="any"/>
          <w:rFonts w:ascii="Microsoft YaHei UI" w:eastAsia="Microsoft YaHei UI" w:hAnsi="Microsoft YaHei UI" w:cs="Microsoft YaHei UI"/>
          <w:b/>
          <w:bCs/>
          <w:color w:val="000000"/>
          <w:spacing w:val="8"/>
          <w:sz w:val="23"/>
          <w:szCs w:val="23"/>
          <w:shd w:val="clear" w:color="auto" w:fill="FFFFFF"/>
        </w:rPr>
        <w:t>，文章间存在2对图片交叉重复使用（</w:t>
      </w:r>
      <w:r>
        <w:rPr>
          <w:rStyle w:val="any"/>
          <w:rFonts w:ascii="Microsoft YaHei UI" w:eastAsia="Microsoft YaHei UI" w:hAnsi="Microsoft YaHei UI" w:cs="Microsoft YaHei UI"/>
          <w:b/>
          <w:bCs/>
          <w:color w:val="D92142"/>
          <w:spacing w:val="8"/>
          <w:sz w:val="23"/>
          <w:szCs w:val="23"/>
          <w:shd w:val="clear" w:color="auto" w:fill="FFFFFF"/>
        </w:rPr>
        <w:t>暂时只是检测过细胞迁移及侵袭实验，后续会检测其他所有的图片类型</w:t>
      </w:r>
      <w:r>
        <w:rPr>
          <w:rStyle w:val="any"/>
          <w:rFonts w:ascii="Microsoft YaHei UI" w:eastAsia="Microsoft YaHei UI" w:hAnsi="Microsoft YaHei UI" w:cs="Microsoft YaHei UI"/>
          <w:b/>
          <w:bCs/>
          <w:color w:val="000000"/>
          <w:spacing w:val="8"/>
          <w:sz w:val="23"/>
          <w:szCs w:val="23"/>
          <w:shd w:val="clear" w:color="auto" w:fill="FFFFFF"/>
        </w:rPr>
        <w:t>）。</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3068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58363" name=""/>
                    <pic:cNvPicPr>
                      <a:picLocks noChangeAspect="1"/>
                    </pic:cNvPicPr>
                  </pic:nvPicPr>
                  <pic:blipFill>
                    <a:blip xmlns:r="http://schemas.openxmlformats.org/officeDocument/2006/relationships" r:embed="rId12"/>
                    <a:stretch>
                      <a:fillRect/>
                    </a:stretch>
                  </pic:blipFill>
                  <pic:spPr>
                    <a:xfrm>
                      <a:off x="0" y="0"/>
                      <a:ext cx="5486400" cy="2430684"/>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76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44921" name=""/>
                    <pic:cNvPicPr>
                      <a:picLocks noChangeAspect="1"/>
                    </pic:cNvPicPr>
                  </pic:nvPicPr>
                  <pic:blipFill>
                    <a:blip xmlns:r="http://schemas.openxmlformats.org/officeDocument/2006/relationships" r:embed="rId13"/>
                    <a:stretch>
                      <a:fillRect/>
                    </a:stretch>
                  </pic:blipFill>
                  <pic:spPr>
                    <a:xfrm>
                      <a:off x="0" y="0"/>
                      <a:ext cx="5486400" cy="1976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color w:val="D92142"/>
          <w:spacing w:val="9"/>
          <w:sz w:val="23"/>
          <w:szCs w:val="23"/>
          <w:shd w:val="clear" w:color="auto" w:fill="FFFFFF"/>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191125" cy="138112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36670" name=""/>
                    <pic:cNvPicPr>
                      <a:picLocks noChangeAspect="1"/>
                    </pic:cNvPicPr>
                  </pic:nvPicPr>
                  <pic:blipFill>
                    <a:blip xmlns:r="http://schemas.openxmlformats.org/officeDocument/2006/relationships" r:embed="rId14"/>
                    <a:stretch>
                      <a:fillRect/>
                    </a:stretch>
                  </pic:blipFill>
                  <pic:spPr>
                    <a:xfrm>
                      <a:off x="0" y="0"/>
                      <a:ext cx="5191125" cy="1381125"/>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color w:val="000000"/>
          <w:spacing w:val="8"/>
          <w:sz w:val="23"/>
          <w:szCs w:val="23"/>
          <w:shd w:val="clear" w:color="auto" w:fill="FFFFFF"/>
        </w:rPr>
        <w:t>对细胞迁移进行全库筛查，iFigures发现文章间存在2对图片交叉重复使用：</w:t>
      </w:r>
      <w:r>
        <w:rPr>
          <w:rStyle w:val="any"/>
          <w:rFonts w:ascii="Microsoft YaHei UI" w:eastAsia="Microsoft YaHei UI" w:hAnsi="Microsoft YaHei UI" w:cs="Microsoft YaHei UI"/>
          <w:b/>
          <w:bCs/>
          <w:color w:val="000000"/>
          <w:spacing w:val="8"/>
          <w:sz w:val="23"/>
          <w:szCs w:val="23"/>
          <w:shd w:val="clear" w:color="auto" w:fill="FFFFFF"/>
        </w:rPr>
        <w:t>SY15-</w:t>
      </w:r>
      <w:r>
        <w:rPr>
          <w:rStyle w:val="any"/>
          <w:rFonts w:ascii="Microsoft YaHei UI" w:eastAsia="Microsoft YaHei UI" w:hAnsi="Microsoft YaHei UI" w:cs="Microsoft YaHei UI"/>
          <w:b/>
          <w:bCs/>
          <w:color w:val="000000"/>
          <w:spacing w:val="8"/>
          <w:sz w:val="23"/>
          <w:szCs w:val="23"/>
          <w:shd w:val="clear" w:color="auto" w:fill="FFFFFF"/>
        </w:rPr>
        <w:t>5C-2_SY5-4C-5出现部分重叠，</w:t>
      </w:r>
      <w:r>
        <w:rPr>
          <w:rStyle w:val="any"/>
          <w:rFonts w:ascii="Microsoft YaHei UI" w:eastAsia="Microsoft YaHei UI" w:hAnsi="Microsoft YaHei UI" w:cs="Microsoft YaHei UI"/>
          <w:b/>
          <w:bCs/>
          <w:color w:val="000000"/>
          <w:spacing w:val="8"/>
          <w:sz w:val="23"/>
          <w:szCs w:val="23"/>
          <w:shd w:val="clear" w:color="auto" w:fill="FFFFFF"/>
        </w:rPr>
        <w:t>SY15-</w:t>
      </w:r>
      <w:r>
        <w:rPr>
          <w:rStyle w:val="any"/>
          <w:rFonts w:ascii="Microsoft YaHei UI" w:eastAsia="Microsoft YaHei UI" w:hAnsi="Microsoft YaHei UI" w:cs="Microsoft YaHei UI"/>
          <w:b/>
          <w:bCs/>
          <w:color w:val="000000"/>
          <w:spacing w:val="8"/>
          <w:sz w:val="23"/>
          <w:szCs w:val="23"/>
          <w:shd w:val="clear" w:color="auto" w:fill="FFFFFF"/>
        </w:rPr>
        <w:t>5C-13与SY5-4C-15</w:t>
      </w:r>
      <w:r>
        <w:rPr>
          <w:rStyle w:val="any"/>
          <w:rFonts w:ascii="Microsoft YaHei UI" w:eastAsia="Microsoft YaHei UI" w:hAnsi="Microsoft YaHei UI" w:cs="Microsoft YaHei UI"/>
          <w:b/>
          <w:bCs/>
          <w:color w:val="000000"/>
          <w:spacing w:val="8"/>
          <w:sz w:val="23"/>
          <w:szCs w:val="23"/>
          <w:shd w:val="clear" w:color="auto" w:fill="FFFFFF"/>
        </w:rPr>
        <w:t>出现部分重叠，但是代表明显不一样的实验结果。</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250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24536" name=""/>
                    <pic:cNvPicPr>
                      <a:picLocks noChangeAspect="1"/>
                    </pic:cNvPicPr>
                  </pic:nvPicPr>
                  <pic:blipFill>
                    <a:blip xmlns:r="http://schemas.openxmlformats.org/officeDocument/2006/relationships" r:embed="rId15"/>
                    <a:stretch>
                      <a:fillRect/>
                    </a:stretch>
                  </pic:blipFill>
                  <pic:spPr>
                    <a:xfrm>
                      <a:off x="0" y="0"/>
                      <a:ext cx="5486400" cy="222504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spacing w:val="8"/>
          <w:sz w:val="23"/>
          <w:szCs w:val="23"/>
          <w:shd w:val="clear" w:color="auto" w:fill="FFFFFF"/>
        </w:rPr>
        <w:t>诚信科研编辑部建议作者核查原始数据</w:t>
      </w:r>
      <w:r>
        <w:rPr>
          <w:rStyle w:val="any"/>
          <w:rFonts w:ascii="Microsoft YaHei UI" w:eastAsia="Microsoft YaHei UI" w:hAnsi="Microsoft YaHei UI" w:cs="Microsoft YaHei UI"/>
          <w:b/>
          <w:bCs/>
          <w:spacing w:val="9"/>
          <w:sz w:val="23"/>
          <w:szCs w:val="23"/>
          <w:shd w:val="clear" w:color="auto" w:fill="FFFFFF"/>
        </w:rPr>
        <w:t>（背后更多的原始数据，尤其是重复实验组）</w:t>
      </w:r>
      <w:r>
        <w:rPr>
          <w:rStyle w:val="any"/>
          <w:rFonts w:ascii="Microsoft YaHei UI" w:eastAsia="Microsoft YaHei UI" w:hAnsi="Microsoft YaHei UI" w:cs="Microsoft YaHei UI"/>
          <w:b/>
          <w:bCs/>
          <w:spacing w:val="9"/>
          <w:sz w:val="23"/>
          <w:szCs w:val="23"/>
          <w:shd w:val="clear" w:color="auto" w:fill="FFFFFF"/>
        </w:rPr>
        <w:t>，</w:t>
      </w:r>
      <w:r>
        <w:rPr>
          <w:rStyle w:val="any"/>
          <w:rFonts w:ascii="Microsoft YaHei UI" w:eastAsia="Microsoft YaHei UI" w:hAnsi="Microsoft YaHei UI" w:cs="Microsoft YaHei UI"/>
          <w:b/>
          <w:bCs/>
          <w:spacing w:val="8"/>
          <w:sz w:val="23"/>
          <w:szCs w:val="23"/>
          <w:shd w:val="clear" w:color="auto" w:fill="FFFFFF"/>
        </w:rPr>
        <w:t>与杂志社联系更正文章重复的图片/撤回文章。</w:t>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spacing w:val="8"/>
          <w:sz w:val="23"/>
          <w:szCs w:val="23"/>
          <w:shd w:val="clear" w:color="auto" w:fill="FFFFFF"/>
        </w:rPr>
        <w:t>在2024年11月6日，诚信科研编辑部总结了孙宇团队大量文章出现图片重复使用（</w:t>
      </w:r>
      <w:hyperlink r:id="rId16" w:anchor="wechat_redirect" w:tgtFrame="_blank" w:history="1">
        <w:r>
          <w:rPr>
            <w:rStyle w:val="a"/>
            <w:rFonts w:ascii="Microsoft YaHei UI" w:eastAsia="Microsoft YaHei UI" w:hAnsi="Microsoft YaHei UI" w:cs="Microsoft YaHei UI"/>
            <w:b/>
            <w:bCs/>
            <w:spacing w:val="8"/>
            <w:sz w:val="23"/>
            <w:szCs w:val="23"/>
            <w:shd w:val="clear" w:color="auto" w:fill="FFFFFF"/>
          </w:rPr>
          <w:t>点击阅读</w:t>
        </w:r>
      </w:hyperlink>
      <w:r>
        <w:rPr>
          <w:rStyle w:val="any"/>
          <w:rFonts w:ascii="Microsoft YaHei UI" w:eastAsia="Microsoft YaHei UI" w:hAnsi="Microsoft YaHei UI" w:cs="Microsoft YaHei UI"/>
          <w:b/>
          <w:bCs/>
          <w:spacing w:val="8"/>
          <w:sz w:val="23"/>
          <w:szCs w:val="23"/>
          <w:shd w:val="clear" w:color="auto" w:fill="FFFFFF"/>
        </w:rPr>
        <w:t>）。</w:t>
      </w:r>
      <w:r>
        <w:rPr>
          <w:rStyle w:val="any"/>
          <w:rFonts w:ascii="Microsoft YaHei UI" w:eastAsia="Microsoft YaHei UI" w:hAnsi="Microsoft YaHei UI" w:cs="Microsoft YaHei UI"/>
          <w:b/>
          <w:bCs/>
          <w:spacing w:val="8"/>
          <w:sz w:val="23"/>
          <w:szCs w:val="23"/>
          <w:shd w:val="clear" w:color="auto" w:fill="FFFFFF"/>
        </w:rPr>
        <w:t>诚信科研编辑部也再次呼吁其单位能对孙宇做进一步调查。</w:t>
      </w:r>
    </w:p>
    <w:p>
      <w:pPr>
        <w:pStyle w:val="p"/>
        <w:pBdr>
          <w:top w:val="none" w:sz="0" w:space="0" w:color="auto"/>
          <w:left w:val="none" w:sz="0" w:space="0" w:color="auto"/>
          <w:bottom w:val="none" w:sz="0" w:space="0" w:color="auto"/>
          <w:right w:val="none" w:sz="0" w:space="0" w:color="auto"/>
        </w:pBdr>
        <w:spacing w:before="0" w:after="240" w:line="420" w:lineRule="atLeast"/>
        <w:ind w:left="540" w:right="54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240" w:line="420" w:lineRule="atLeast"/>
        <w:ind w:left="540" w:right="54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spacing w:val="8"/>
          <w:sz w:val="23"/>
          <w:szCs w:val="23"/>
        </w:rPr>
        <w:t>诚信科研编辑部也希望学者能用上靠谱的检测系统（比如iFigures），在未来2年内，将图片重复率降低90%，同时降低由于图片重复使用而导致的撤稿。</w:t>
      </w:r>
    </w:p>
    <w:p>
      <w:pPr>
        <w:pStyle w:val="p"/>
        <w:pBdr>
          <w:top w:val="none" w:sz="0" w:space="0" w:color="auto"/>
          <w:left w:val="none" w:sz="0" w:space="0" w:color="auto"/>
          <w:bottom w:val="none" w:sz="0" w:space="0" w:color="auto"/>
          <w:right w:val="none" w:sz="0" w:space="0" w:color="auto"/>
        </w:pBdr>
        <w:shd w:val="clear" w:color="auto" w:fill="FFFFFF"/>
        <w:spacing w:before="0" w:after="240" w:line="420" w:lineRule="atLeast"/>
        <w:ind w:left="540" w:right="54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spacing w:val="8"/>
          <w:sz w:val="23"/>
          <w:szCs w:val="23"/>
        </w:rPr>
        <w:t>欢迎各位老师扫描下方的任何一个微信二维码，咨询客服了解详细内容：</w:t>
      </w:r>
    </w:p>
    <w:p>
      <w:pPr>
        <w:widowControl/>
        <w:shd w:val="clear" w:color="auto" w:fill="FFFFFF"/>
        <w:spacing w:before="0" w:after="240" w:line="420"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4054078" cy="232714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77859" name=""/>
                    <pic:cNvPicPr>
                      <a:picLocks noChangeAspect="1"/>
                    </pic:cNvPicPr>
                  </pic:nvPicPr>
                  <pic:blipFill>
                    <a:blip xmlns:r="http://schemas.openxmlformats.org/officeDocument/2006/relationships" r:embed="rId11"/>
                    <a:stretch>
                      <a:fillRect/>
                    </a:stretch>
                  </pic:blipFill>
                  <pic:spPr>
                    <a:xfrm>
                      <a:off x="0" y="0"/>
                      <a:ext cx="4054078" cy="2327146"/>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8927&amp;idx=1&amp;sn=ac6d80bac4cd8351524fd9fd5fa05574&amp;token=374471758&amp;lang=zh_CN&amp;scene=21"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hyperlink" Target="https://mp.weixin.qq.com/s?__biz=Mzg2Mzc2NzUxMQ==&amp;mid=2247512139&amp;idx=3&amp;sn=b0522b4ef307c39d32e00633ec9ac52c&amp;scene=21"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8417&amp;idx=1&amp;sn=4de083c6f153d6a082c0f42e3a8dde33" TargetMode="External" /><Relationship Id="rId5" Type="http://schemas.openxmlformats.org/officeDocument/2006/relationships/hyperlink" Target="javascript:void(0);" TargetMode="External" /><Relationship Id="rId6" Type="http://schemas.openxmlformats.org/officeDocument/2006/relationships/hyperlink" Target="https://mp.weixin.qq.com/s?__biz=MzU3MTE3MjUyOA==&amp;mid=2247639137&amp;idx=1&amp;sn=08e1d16097de962f0fddcba341a2da2c&amp;chksm=fce8d3becb9f5aa8c5b21eafb2c091d0a79db25d83d1ae52a2f4148e4742e15689685e7e5cc7&amp;scene=21#wechat_redirect" TargetMode="External" /><Relationship Id="rId7" Type="http://schemas.openxmlformats.org/officeDocument/2006/relationships/image" Target="media/image1.png" /><Relationship Id="rId8" Type="http://schemas.openxmlformats.org/officeDocument/2006/relationships/hyperlink" Target="https://mp.weixin.qq.com/s?__biz=Mzg2Mzc2NzUxMQ==&amp;mid=2247515988&amp;idx=1&amp;sn=65bb4eaa5a09bac581b3bff27e504302&amp;scene=21" TargetMode="External" /><Relationship Id="rId9" Type="http://schemas.openxmlformats.org/officeDocument/2006/relationships/hyperlink" Target="https://mp.weixin.qq.com/s?__biz=Mzg2Mzc2NzUxMQ==&amp;mid=2247518648&amp;idx=1&amp;sn=3a10299e6cde546e64cc51d0abf2236c&amp;token=16447791&amp;lang=zh_CN&amp;scene=2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