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南京大学医学院附属金陵医院某研究团队所发文章被质疑发生图片重叠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2025-04-24 09:11:25</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26350"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3 月 14 日，</w:t>
      </w:r>
      <w:r>
        <w:rPr>
          <w:rStyle w:val="any"/>
          <w:rFonts w:ascii="Microsoft YaHei UI" w:eastAsia="Microsoft YaHei UI" w:hAnsi="Microsoft YaHei UI" w:cs="Microsoft YaHei UI"/>
          <w:spacing w:val="8"/>
          <w:sz w:val="23"/>
          <w:szCs w:val="23"/>
        </w:rPr>
        <w:t>南京大学医学院附属金陵医院</w:t>
      </w:r>
      <w:r>
        <w:rPr>
          <w:rStyle w:val="any"/>
          <w:rFonts w:ascii="Microsoft YaHei UI" w:eastAsia="Microsoft YaHei UI" w:hAnsi="Microsoft YaHei UI" w:cs="Microsoft YaHei UI"/>
          <w:spacing w:val="8"/>
          <w:sz w:val="23"/>
          <w:szCs w:val="23"/>
        </w:rPr>
        <w:t>Li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 研究团队，在</w:t>
      </w:r>
      <w:r>
        <w:rPr>
          <w:rStyle w:val="any"/>
          <w:rFonts w:ascii="Microsoft YaHei UI" w:eastAsia="Microsoft YaHei UI" w:hAnsi="Microsoft YaHei UI" w:cs="Microsoft YaHei UI"/>
          <w:b/>
          <w:bCs/>
          <w:i/>
          <w:iCs/>
          <w:spacing w:val="8"/>
          <w:sz w:val="23"/>
          <w:szCs w:val="23"/>
        </w:rPr>
        <w:t>OncoTargets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Long non-coding RNA FENDRR inhibits cell proliferation and is associated with good prognosis in breast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593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41589" name=""/>
                    <pic:cNvPicPr>
                      <a:picLocks noChangeAspect="1"/>
                    </pic:cNvPicPr>
                  </pic:nvPicPr>
                  <pic:blipFill>
                    <a:blip xmlns:r="http://schemas.openxmlformats.org/officeDocument/2006/relationships" r:embed="rId7"/>
                    <a:stretch>
                      <a:fillRect/>
                    </a:stretch>
                  </pic:blipFill>
                  <pic:spPr>
                    <a:xfrm>
                      <a:off x="0" y="0"/>
                      <a:ext cx="5486400" cy="341593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7228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49295" name=""/>
                    <pic:cNvPicPr>
                      <a:picLocks noChangeAspect="1"/>
                    </pic:cNvPicPr>
                  </pic:nvPicPr>
                  <pic:blipFill>
                    <a:blip xmlns:r="http://schemas.openxmlformats.org/officeDocument/2006/relationships" r:embed="rId8"/>
                    <a:stretch>
                      <a:fillRect/>
                    </a:stretch>
                  </pic:blipFill>
                  <pic:spPr>
                    <a:xfrm>
                      <a:off x="0" y="0"/>
                      <a:ext cx="5486400" cy="27228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https://pubpeer.com/publications/3F5FAD2FA67CE47EDCD1EE8552C923#1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24&amp;idx=1&amp;sn=b594577675f9d5ad65d290d416915b9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