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76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11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92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1&amp;sn=d20c29f78d3a726173737c6c0e0ab1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