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郑州大学第一附属医院药学部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Mol Pathol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11:57:34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08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4738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郑州大学第一附属医院药学部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Exp Mol Pathol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图片重复撤回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Matrine protects neuro-axon from CNS inflammation-induced injury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苦参碱保护神经轴突免受中枢神经系统炎症诱导的损伤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中枢神经系统（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）的神经轴突损伤是实验性自身免疫性脑脊髓炎（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EAE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）的主要病理标志之一，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EAE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是多发性硬化症（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）的实验模型。苦参碱（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）是一种从苦参中提取的喹啉类生物碱，最近已被证明可以通过抗炎机制有效抑制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EAE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是否也能保护髓鞘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轴突免受损伤尚不清楚。在本研究中，我们发现，虽然未经治疗的大鼠出现了严重的临床疾病、中枢神经系统炎性脱髓鞘和轴突损伤，但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治疗显著减轻了这些临床和病理体征。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治疗持续降低了血清中髓鞘碱性蛋白的浓度，并下调了中枢神经系统中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淀粉样蛋白（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Aβ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APP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切割酶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BACE-1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）的表达。此外，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治疗的大鼠中枢神经系统表现出脑源性神经营养因子（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BDNF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）表达增加，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BDNF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是神经元存活和轴突生长的重要因素。总之，这些结果表明，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有效地预防了神经轴突损伤，这可能是由于抑制了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BACE-1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等危险因素并上调了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BDNF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等神经保护因子。我们得出结论，这种新型天然试剂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能有效保护神经轴突免受中枢神经系统炎症诱导的损伤，可能是治疗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等神经退行性疾病的潜在候选者。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郑州大学第一附属医院药学部，郑州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450052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，河南。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美国宾夕法尼亚州费城托马斯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·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杰斐逊大学神经内科，邮编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19107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郑州大学第一附属医院药学部，河南郑州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450052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Exp Mol Pathol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图片重复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应编辑团队的要求，本文已被撤回。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Elisabeth M Bik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博士在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中提出了对图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中图像潜在重叠区域和图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中类似区域的担忧：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https://pubpeer.com/publications/B002616E3A84011D7E895A3523DF68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根据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调查出版后问题的政策，出版商和编辑确定这些问题是有效的，可以表明未申报的图像修改。联系了作者，并确认了图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中的无意错误，提供了重复数据。他们不同意对图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的担忧。当被要求提供这两个数字的原始数据时，作者回答说，由于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年发生的自然灾害，原始数据不可用。经过仔细考虑，编辑们确定对图像完整性的信心已经丧失，有理由撤回。对于在提交和审查过程中未发现这些问题，我们向《实验和分子病理学》的读者表示歉意。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43637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6241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42303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2282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04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990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983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16&amp;idx=1&amp;sn=90fd01c251e73ca35158b7d624a30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