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一稿多投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是作者的合法权利！新时代正在加速形成！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14:51:54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spacing w:before="150" w:after="150" w:line="384" w:lineRule="atLeast"/>
        <w:ind w:left="300" w:right="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76634" cy="184810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45379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76634" cy="1848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19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71475" cy="5619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9001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36" w:lineRule="atLeast"/>
        <w:ind w:left="300" w:right="600"/>
        <w:jc w:val="center"/>
        <w:rPr>
          <w:rStyle w:val="any"/>
          <w:rFonts w:ascii="Times New Roman" w:eastAsia="Times New Roman" w:hAnsi="Times New Roman" w:cs="Times New Roman"/>
          <w:color w:val="74B0F0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74B0F0"/>
          <w:spacing w:val="22"/>
          <w:sz w:val="21"/>
          <w:szCs w:val="21"/>
        </w:rPr>
        <w:t>点击蓝字，关注我们</w:t>
      </w:r>
    </w:p>
    <w:p>
      <w:pPr>
        <w:spacing w:before="0" w:after="0" w:line="420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626262"/>
          <w:spacing w:val="15"/>
          <w:sz w:val="26"/>
          <w:szCs w:val="26"/>
          <w:shd w:val="clear" w:color="auto" w:fill="FFFFFF"/>
        </w:rPr>
        <w:t>“一稿多投”</w:t>
      </w:r>
      <w:r>
        <w:rPr>
          <w:rStyle w:val="any"/>
          <w:rFonts w:ascii="Microsoft YaHei UI" w:eastAsia="Microsoft YaHei UI" w:hAnsi="Microsoft YaHei UI" w:cs="Microsoft YaHei UI"/>
          <w:color w:val="626262"/>
          <w:spacing w:val="15"/>
          <w:sz w:val="23"/>
          <w:szCs w:val="23"/>
          <w:shd w:val="clear" w:color="auto" w:fill="FFFFFF"/>
        </w:rPr>
        <w:t>一直被认为是不端的行为，但这个“规矩”是在纸质时代信息沟通不畅的情况下制定的，近年来有关取消这一观念的声音已振聋发聩！</w:t>
      </w:r>
    </w:p>
    <w:p>
      <w:pPr>
        <w:spacing w:before="0" w:after="0" w:line="420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94" w:lineRule="atLeast"/>
        <w:ind w:left="300" w:right="300"/>
        <w:jc w:val="both"/>
        <w:rPr>
          <w:rStyle w:val="any"/>
          <w:rFonts w:ascii="Microsoft YaHei UI" w:eastAsia="Microsoft YaHei UI" w:hAnsi="Microsoft YaHei UI" w:cs="Microsoft YaHei UI"/>
          <w:color w:val="626262"/>
          <w:spacing w:val="9"/>
          <w:sz w:val="23"/>
          <w:szCs w:val="23"/>
          <w:shd w:val="clear" w:color="auto" w:fill="FFFFFF"/>
        </w:rPr>
      </w:pPr>
      <w:r>
        <w:rPr>
          <w:rStyle w:val="any"/>
          <w:rFonts w:ascii="Microsoft YaHei UI" w:eastAsia="Microsoft YaHei UI" w:hAnsi="Microsoft YaHei UI" w:cs="Microsoft YaHei UI"/>
          <w:color w:val="626262"/>
          <w:spacing w:val="15"/>
          <w:sz w:val="23"/>
          <w:szCs w:val="23"/>
          <w:shd w:val="clear" w:color="auto" w:fill="FFFFFF"/>
        </w:rPr>
        <w:t>国际顶级期刊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626262"/>
          <w:spacing w:val="15"/>
          <w:sz w:val="23"/>
          <w:szCs w:val="23"/>
          <w:shd w:val="clear" w:color="auto" w:fill="FFFFFF"/>
        </w:rPr>
        <w:t>Nature </w:t>
      </w:r>
      <w:r>
        <w:rPr>
          <w:rStyle w:val="any"/>
          <w:rFonts w:ascii="Microsoft YaHei UI" w:eastAsia="Microsoft YaHei UI" w:hAnsi="Microsoft YaHei UI" w:cs="Microsoft YaHei UI"/>
          <w:color w:val="626262"/>
          <w:spacing w:val="15"/>
          <w:sz w:val="23"/>
          <w:szCs w:val="23"/>
          <w:shd w:val="clear" w:color="auto" w:fill="FFFFFF"/>
        </w:rPr>
        <w:t>职业专栏（Nature Career Column）发表文章指出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7AAA"/>
          <w:spacing w:val="15"/>
          <w:sz w:val="23"/>
          <w:szCs w:val="23"/>
          <w:shd w:val="clear" w:color="auto" w:fill="FFFFFF"/>
        </w:rPr>
        <w:t>禁止“一稿多投”不仅延误了科研工作的进程，还阻碍了科学信息的快速传播，学术期刊不应利用这项不合理的政策囤积投稿</w:t>
      </w:r>
      <w:r>
        <w:rPr>
          <w:rStyle w:val="any"/>
          <w:rFonts w:ascii="Microsoft YaHei UI" w:eastAsia="Microsoft YaHei UI" w:hAnsi="Microsoft YaHei UI" w:cs="Microsoft YaHei UI"/>
          <w:color w:val="626262"/>
          <w:spacing w:val="15"/>
          <w:sz w:val="23"/>
          <w:szCs w:val="23"/>
          <w:shd w:val="clear" w:color="auto" w:fill="FFFFFF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AB1942"/>
          <w:spacing w:val="15"/>
          <w:sz w:val="23"/>
          <w:szCs w:val="23"/>
          <w:shd w:val="clear" w:color="auto" w:fill="FFFFFF"/>
        </w:rPr>
        <w:t>“是时候废除‘一稿多投’禁令了。</w:t>
      </w:r>
      <w:r>
        <w:rPr>
          <w:rStyle w:val="any"/>
          <w:rFonts w:ascii="Microsoft YaHei UI" w:eastAsia="Microsoft YaHei UI" w:hAnsi="Microsoft YaHei UI" w:cs="Microsoft YaHei UI"/>
          <w:color w:val="626262"/>
          <w:spacing w:val="15"/>
          <w:sz w:val="23"/>
          <w:szCs w:val="23"/>
          <w:shd w:val="clear" w:color="auto" w:fill="FFFFFF"/>
        </w:rPr>
        <w:t>”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1405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4193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14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420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color w:val="626262"/>
          <w:spacing w:val="15"/>
          <w:sz w:val="23"/>
          <w:szCs w:val="23"/>
        </w:rPr>
        <w:t>实际上确实已经有出版社开始行动。</w:t>
      </w:r>
    </w:p>
    <w:p>
      <w:pPr>
        <w:spacing w:before="0" w:after="0" w:line="420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20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color w:val="626262"/>
          <w:spacing w:val="15"/>
          <w:sz w:val="23"/>
          <w:szCs w:val="23"/>
        </w:rPr>
        <w:t>之前，</w:t>
      </w:r>
      <w:r>
        <w:rPr>
          <w:rStyle w:val="any"/>
          <w:rFonts w:ascii="Times New Roman" w:eastAsia="Times New Roman" w:hAnsi="Times New Roman" w:cs="Times New Roman"/>
          <w:b/>
          <w:bCs/>
          <w:color w:val="AB1942"/>
          <w:spacing w:val="15"/>
          <w:sz w:val="23"/>
          <w:szCs w:val="23"/>
        </w:rPr>
        <w:t>Cell</w:t>
      </w:r>
      <w:r>
        <w:rPr>
          <w:rStyle w:val="any"/>
          <w:rFonts w:ascii="PMingLiU" w:eastAsia="PMingLiU" w:hAnsi="PMingLiU" w:cs="PMingLiU"/>
          <w:b/>
          <w:bCs/>
          <w:color w:val="AB1942"/>
          <w:spacing w:val="15"/>
          <w:sz w:val="23"/>
          <w:szCs w:val="23"/>
        </w:rPr>
        <w:t>出版社</w:t>
      </w:r>
      <w:r>
        <w:rPr>
          <w:rStyle w:val="any"/>
          <w:rFonts w:ascii="PMingLiU" w:eastAsia="PMingLiU" w:hAnsi="PMingLiU" w:cs="PMingLiU"/>
          <w:color w:val="626262"/>
          <w:spacing w:val="15"/>
          <w:sz w:val="23"/>
          <w:szCs w:val="23"/>
        </w:rPr>
        <w:t>宣布推出了</w:t>
      </w:r>
      <w:r>
        <w:rPr>
          <w:rStyle w:val="any"/>
          <w:rFonts w:ascii="Times New Roman" w:eastAsia="Times New Roman" w:hAnsi="Times New Roman" w:cs="Times New Roman"/>
          <w:b/>
          <w:bCs/>
          <w:color w:val="007AAA"/>
          <w:spacing w:val="15"/>
          <w:sz w:val="23"/>
          <w:szCs w:val="23"/>
        </w:rPr>
        <w:t>Cell Press Multi-Journal Submission</w:t>
      </w:r>
      <w:r>
        <w:rPr>
          <w:rStyle w:val="any"/>
          <w:rFonts w:ascii="PMingLiU" w:eastAsia="PMingLiU" w:hAnsi="PMingLiU" w:cs="PMingLiU"/>
          <w:b/>
          <w:bCs/>
          <w:color w:val="007AAA"/>
          <w:spacing w:val="15"/>
          <w:sz w:val="23"/>
          <w:szCs w:val="23"/>
        </w:rPr>
        <w:t>审稿系统</w:t>
      </w:r>
      <w:r>
        <w:rPr>
          <w:rStyle w:val="any"/>
          <w:rFonts w:ascii="PMingLiU" w:eastAsia="PMingLiU" w:hAnsi="PMingLiU" w:cs="PMingLiU"/>
          <w:color w:val="626262"/>
          <w:spacing w:val="15"/>
          <w:sz w:val="23"/>
          <w:szCs w:val="23"/>
        </w:rPr>
        <w:t>，即</w:t>
      </w:r>
      <w:r>
        <w:rPr>
          <w:rStyle w:val="any"/>
          <w:rFonts w:ascii="Times New Roman" w:eastAsia="Times New Roman" w:hAnsi="Times New Roman" w:cs="Times New Roman"/>
          <w:b/>
          <w:bCs/>
          <w:color w:val="AB1942"/>
          <w:spacing w:val="15"/>
          <w:sz w:val="23"/>
          <w:szCs w:val="23"/>
        </w:rPr>
        <w:t>“</w:t>
      </w:r>
      <w:r>
        <w:rPr>
          <w:rStyle w:val="any"/>
          <w:rFonts w:ascii="PMingLiU" w:eastAsia="PMingLiU" w:hAnsi="PMingLiU" w:cs="PMingLiU"/>
          <w:b/>
          <w:bCs/>
          <w:color w:val="AB1942"/>
          <w:spacing w:val="15"/>
          <w:sz w:val="23"/>
          <w:szCs w:val="23"/>
        </w:rPr>
        <w:t>一稿多投</w:t>
      </w:r>
      <w:r>
        <w:rPr>
          <w:rStyle w:val="any"/>
          <w:rFonts w:ascii="Times New Roman" w:eastAsia="Times New Roman" w:hAnsi="Times New Roman" w:cs="Times New Roman"/>
          <w:b/>
          <w:bCs/>
          <w:color w:val="AB1942"/>
          <w:spacing w:val="15"/>
          <w:sz w:val="23"/>
          <w:szCs w:val="23"/>
        </w:rPr>
        <w:t>”</w:t>
      </w:r>
      <w:r>
        <w:rPr>
          <w:rStyle w:val="any"/>
          <w:rFonts w:ascii="PMingLiU" w:eastAsia="PMingLiU" w:hAnsi="PMingLiU" w:cs="PMingLiU"/>
          <w:b/>
          <w:bCs/>
          <w:color w:val="AB1942"/>
          <w:spacing w:val="15"/>
          <w:sz w:val="23"/>
          <w:szCs w:val="23"/>
        </w:rPr>
        <w:t>系统</w:t>
      </w:r>
      <w:r>
        <w:rPr>
          <w:rStyle w:val="any"/>
          <w:rFonts w:ascii="PMingLiU" w:eastAsia="PMingLiU" w:hAnsi="PMingLiU" w:cs="PMingLiU"/>
          <w:color w:val="626262"/>
          <w:spacing w:val="15"/>
          <w:sz w:val="23"/>
          <w:szCs w:val="23"/>
        </w:rPr>
        <w:t>。</w:t>
      </w:r>
    </w:p>
    <w:p>
      <w:pPr>
        <w:spacing w:before="0" w:after="0" w:line="420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20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color w:val="626262"/>
          <w:spacing w:val="15"/>
          <w:sz w:val="23"/>
          <w:szCs w:val="23"/>
        </w:rPr>
        <w:t>该服务目前允许作者将研究论文提交至生命与健康科学领域的期刊，以及一些与</w:t>
      </w:r>
      <w:r>
        <w:rPr>
          <w:rStyle w:val="any"/>
          <w:rFonts w:ascii="Times New Roman" w:eastAsia="Times New Roman" w:hAnsi="Times New Roman" w:cs="Times New Roman"/>
          <w:color w:val="626262"/>
          <w:spacing w:val="15"/>
          <w:sz w:val="23"/>
          <w:szCs w:val="23"/>
        </w:rPr>
        <w:t>Cell</w:t>
      </w:r>
      <w:r>
        <w:rPr>
          <w:rStyle w:val="any"/>
          <w:rFonts w:ascii="PMingLiU" w:eastAsia="PMingLiU" w:hAnsi="PMingLiU" w:cs="PMingLiU"/>
          <w:color w:val="626262"/>
          <w:spacing w:val="15"/>
          <w:sz w:val="23"/>
          <w:szCs w:val="23"/>
        </w:rPr>
        <w:t>出版社合作的学会期刊。</w:t>
      </w:r>
    </w:p>
    <w:p>
      <w:pPr>
        <w:spacing w:before="0" w:after="0" w:line="420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20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626262"/>
          <w:spacing w:val="15"/>
          <w:sz w:val="23"/>
          <w:szCs w:val="23"/>
        </w:rPr>
        <w:t>2024</w:t>
      </w:r>
      <w:r>
        <w:rPr>
          <w:rStyle w:val="any"/>
          <w:rFonts w:ascii="PMingLiU" w:eastAsia="PMingLiU" w:hAnsi="PMingLiU" w:cs="PMingLiU"/>
          <w:color w:val="626262"/>
          <w:spacing w:val="15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color w:val="626262"/>
          <w:spacing w:val="15"/>
          <w:sz w:val="23"/>
          <w:szCs w:val="23"/>
        </w:rPr>
        <w:t>5</w:t>
      </w:r>
      <w:r>
        <w:rPr>
          <w:rStyle w:val="any"/>
          <w:rFonts w:ascii="PMingLiU" w:eastAsia="PMingLiU" w:hAnsi="PMingLiU" w:cs="PMingLiU"/>
          <w:color w:val="626262"/>
          <w:spacing w:val="15"/>
          <w:sz w:val="23"/>
          <w:szCs w:val="23"/>
        </w:rPr>
        <w:t>月，另一国际知名出版商</w:t>
      </w:r>
      <w:r>
        <w:rPr>
          <w:rStyle w:val="any"/>
          <w:rFonts w:ascii="Times New Roman" w:eastAsia="Times New Roman" w:hAnsi="Times New Roman" w:cs="Times New Roman"/>
          <w:b/>
          <w:bCs/>
          <w:color w:val="AB1942"/>
          <w:spacing w:val="15"/>
          <w:sz w:val="23"/>
          <w:szCs w:val="23"/>
        </w:rPr>
        <w:t>Wiley</w:t>
      </w:r>
      <w:r>
        <w:rPr>
          <w:rStyle w:val="any"/>
          <w:rFonts w:ascii="PMingLiU" w:eastAsia="PMingLiU" w:hAnsi="PMingLiU" w:cs="PMingLiU"/>
          <w:color w:val="626262"/>
          <w:spacing w:val="15"/>
          <w:sz w:val="23"/>
          <w:szCs w:val="23"/>
        </w:rPr>
        <w:t>通过加入</w:t>
      </w:r>
      <w:r>
        <w:rPr>
          <w:rStyle w:val="any"/>
          <w:rFonts w:ascii="Times New Roman" w:eastAsia="Times New Roman" w:hAnsi="Times New Roman" w:cs="Times New Roman"/>
          <w:color w:val="626262"/>
          <w:spacing w:val="15"/>
          <w:sz w:val="23"/>
          <w:szCs w:val="23"/>
        </w:rPr>
        <w:t>“24hreview”</w:t>
      </w:r>
      <w:r>
        <w:rPr>
          <w:rStyle w:val="any"/>
          <w:rFonts w:ascii="PMingLiU" w:eastAsia="PMingLiU" w:hAnsi="PMingLiU" w:cs="PMingLiU"/>
          <w:color w:val="626262"/>
          <w:spacing w:val="15"/>
          <w:sz w:val="23"/>
          <w:szCs w:val="23"/>
        </w:rPr>
        <w:t>预审稿平台即</w:t>
      </w:r>
      <w:r>
        <w:rPr>
          <w:rStyle w:val="any"/>
          <w:rFonts w:ascii="Times New Roman" w:eastAsia="Times New Roman" w:hAnsi="Times New Roman" w:cs="Times New Roman"/>
          <w:color w:val="626262"/>
          <w:spacing w:val="15"/>
          <w:sz w:val="23"/>
          <w:szCs w:val="23"/>
        </w:rPr>
        <w:t>www.24hreview.cn</w:t>
      </w:r>
      <w:r>
        <w:rPr>
          <w:rStyle w:val="any"/>
          <w:rFonts w:ascii="PMingLiU" w:eastAsia="PMingLiU" w:hAnsi="PMingLiU" w:cs="PMingLiU"/>
          <w:color w:val="626262"/>
          <w:spacing w:val="15"/>
          <w:sz w:val="23"/>
          <w:szCs w:val="23"/>
        </w:rPr>
        <w:t>，也支持了</w:t>
      </w:r>
      <w:r>
        <w:rPr>
          <w:rStyle w:val="any"/>
          <w:rFonts w:ascii="Times New Roman" w:eastAsia="Times New Roman" w:hAnsi="Times New Roman" w:cs="Times New Roman"/>
          <w:color w:val="626262"/>
          <w:spacing w:val="15"/>
          <w:sz w:val="23"/>
          <w:szCs w:val="23"/>
        </w:rPr>
        <w:t>“</w:t>
      </w:r>
      <w:r>
        <w:rPr>
          <w:rStyle w:val="any"/>
          <w:rFonts w:ascii="PMingLiU" w:eastAsia="PMingLiU" w:hAnsi="PMingLiU" w:cs="PMingLiU"/>
          <w:color w:val="626262"/>
          <w:spacing w:val="15"/>
          <w:sz w:val="23"/>
          <w:szCs w:val="23"/>
        </w:rPr>
        <w:t>一稿多投</w:t>
      </w:r>
      <w:r>
        <w:rPr>
          <w:rStyle w:val="any"/>
          <w:rFonts w:ascii="Times New Roman" w:eastAsia="Times New Roman" w:hAnsi="Times New Roman" w:cs="Times New Roman"/>
          <w:color w:val="626262"/>
          <w:spacing w:val="15"/>
          <w:sz w:val="23"/>
          <w:szCs w:val="23"/>
        </w:rPr>
        <w:t>”</w:t>
      </w:r>
      <w:r>
        <w:rPr>
          <w:rStyle w:val="any"/>
          <w:rFonts w:ascii="PMingLiU" w:eastAsia="PMingLiU" w:hAnsi="PMingLiU" w:cs="PMingLiU"/>
          <w:color w:val="626262"/>
          <w:spacing w:val="15"/>
          <w:sz w:val="23"/>
          <w:szCs w:val="23"/>
        </w:rPr>
        <w:t>模式。首期</w:t>
      </w:r>
      <w:r>
        <w:rPr>
          <w:rStyle w:val="any"/>
          <w:rFonts w:ascii="Times New Roman" w:eastAsia="Times New Roman" w:hAnsi="Times New Roman" w:cs="Times New Roman"/>
          <w:color w:val="626262"/>
          <w:spacing w:val="15"/>
          <w:sz w:val="23"/>
          <w:szCs w:val="23"/>
        </w:rPr>
        <w:t>10</w:t>
      </w:r>
      <w:r>
        <w:rPr>
          <w:rStyle w:val="any"/>
          <w:rFonts w:ascii="PMingLiU" w:eastAsia="PMingLiU" w:hAnsi="PMingLiU" w:cs="PMingLiU"/>
          <w:color w:val="626262"/>
          <w:spacing w:val="15"/>
          <w:sz w:val="23"/>
          <w:szCs w:val="23"/>
        </w:rPr>
        <w:t>本期刊上线。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2781837"/>
            <wp:docPr id="100004" name="">
              <a:hlinkClick xmlns:a="http://schemas.openxmlformats.org/drawingml/2006/main" xmlns:r="http://schemas.openxmlformats.org/officeDocument/2006/relationships" r:id="rId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1064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81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420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15"/>
          <w:sz w:val="23"/>
          <w:szCs w:val="23"/>
          <w:shd w:val="clear" w:color="auto" w:fill="FFFFFF"/>
        </w:rPr>
        <w:t>今年2月份，Wiley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15"/>
          <w:sz w:val="23"/>
          <w:szCs w:val="23"/>
          <w:shd w:val="clear" w:color="auto" w:fill="FFFFFF"/>
        </w:rPr>
        <w:t>再次上线9本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15"/>
          <w:sz w:val="23"/>
          <w:szCs w:val="23"/>
          <w:shd w:val="clear" w:color="auto" w:fill="FFFFFF"/>
        </w:rPr>
        <w:t>期刊。</w:t>
      </w:r>
    </w:p>
    <w:p>
      <w:pPr>
        <w:spacing w:before="0" w:after="0" w:line="420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20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626262"/>
          <w:spacing w:val="15"/>
          <w:sz w:val="23"/>
          <w:szCs w:val="23"/>
          <w:shd w:val="clear" w:color="auto" w:fill="FFFFFF"/>
        </w:rPr>
        <w:t>加上去年下半年上线的一本，该平台目前已经上线20本期刊，包括16本SCI期刊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626262"/>
          <w:spacing w:val="15"/>
          <w:sz w:val="23"/>
          <w:szCs w:val="23"/>
          <w:shd w:val="clear" w:color="auto" w:fill="FFFFFF"/>
        </w:rPr>
        <w:t>和4本</w:t>
      </w:r>
      <w:r>
        <w:rPr>
          <w:rStyle w:val="any"/>
          <w:rFonts w:ascii="Microsoft YaHei UI" w:eastAsia="Microsoft YaHei UI" w:hAnsi="Microsoft YaHei UI" w:cs="Microsoft YaHei UI"/>
          <w:color w:val="626262"/>
          <w:spacing w:val="15"/>
          <w:sz w:val="23"/>
          <w:szCs w:val="23"/>
          <w:shd w:val="clear" w:color="auto" w:fill="FFFFFF"/>
        </w:rPr>
        <w:t>ESCI期刊，涵盖肿瘤学、风湿免疫、肺科学、护理学、遗传学、病毒学、微生物学、免疫学、炎症学等研究领域。</w:t>
      </w:r>
    </w:p>
    <w:p>
      <w:pPr>
        <w:spacing w:before="0" w:after="0" w:line="420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201150" cy="65151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5713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201150" cy="651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420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626262"/>
          <w:spacing w:val="15"/>
          <w:sz w:val="23"/>
          <w:szCs w:val="23"/>
          <w:shd w:val="clear" w:color="auto" w:fill="FFFFFF"/>
        </w:rPr>
        <w:t>在该平台上，作者一次可以选择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15"/>
          <w:sz w:val="23"/>
          <w:szCs w:val="23"/>
          <w:shd w:val="clear" w:color="auto" w:fill="FFFFFF"/>
        </w:rPr>
        <w:t>3个期刊同时预审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15"/>
          <w:sz w:val="23"/>
          <w:szCs w:val="23"/>
          <w:shd w:val="clear" w:color="auto" w:fill="FFFFFF"/>
        </w:rPr>
        <w:t>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626262"/>
          <w:spacing w:val="15"/>
          <w:sz w:val="23"/>
          <w:szCs w:val="23"/>
          <w:shd w:val="clear" w:color="auto" w:fill="FFFFFF"/>
        </w:rPr>
        <w:t>期刊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15"/>
          <w:sz w:val="23"/>
          <w:szCs w:val="23"/>
          <w:shd w:val="clear" w:color="auto" w:fill="FFFFFF"/>
        </w:rPr>
        <w:t>24小时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626262"/>
          <w:spacing w:val="15"/>
          <w:sz w:val="23"/>
          <w:szCs w:val="23"/>
          <w:shd w:val="clear" w:color="auto" w:fill="FFFFFF"/>
        </w:rPr>
        <w:t>左右即反馈“是否送审”的决定。另外，由于该平台接受自由格式稿件、精简了提交流程，作者甚至可以实现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15"/>
          <w:sz w:val="23"/>
          <w:szCs w:val="23"/>
          <w:shd w:val="clear" w:color="auto" w:fill="FFFFFF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15"/>
          <w:sz w:val="23"/>
          <w:szCs w:val="23"/>
          <w:shd w:val="clear" w:color="auto" w:fill="FFFFFF"/>
        </w:rPr>
        <w:t>5分钟提交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15"/>
          <w:sz w:val="23"/>
          <w:szCs w:val="23"/>
          <w:shd w:val="clear" w:color="auto" w:fill="FFFFFF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626262"/>
          <w:spacing w:val="15"/>
          <w:sz w:val="23"/>
          <w:szCs w:val="23"/>
          <w:shd w:val="clear" w:color="auto" w:fill="FFFFFF"/>
        </w:rPr>
        <w:t>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15"/>
          <w:sz w:val="23"/>
          <w:szCs w:val="23"/>
          <w:shd w:val="clear" w:color="auto" w:fill="FFFFFF"/>
        </w:rPr>
        <w:t>“24小时反馈”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626262"/>
          <w:spacing w:val="15"/>
          <w:sz w:val="23"/>
          <w:szCs w:val="23"/>
          <w:shd w:val="clear" w:color="auto" w:fill="FFFFFF"/>
        </w:rPr>
        <w:t>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15"/>
          <w:sz w:val="23"/>
          <w:szCs w:val="23"/>
          <w:shd w:val="clear" w:color="auto" w:fill="FFFFFF"/>
        </w:rPr>
        <w:t>“先同意送审再正式提交”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15"/>
          <w:sz w:val="23"/>
          <w:szCs w:val="23"/>
          <w:shd w:val="clear" w:color="auto" w:fill="FFFFFF"/>
        </w:rPr>
        <w:t>三大特点，作者因此可以节省大量投稿等待时间。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0287000" cy="67246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2758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672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420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626262"/>
          <w:spacing w:val="15"/>
          <w:sz w:val="23"/>
          <w:szCs w:val="23"/>
        </w:rPr>
        <w:t>除了</w:t>
      </w:r>
      <w:r>
        <w:rPr>
          <w:rStyle w:val="any"/>
          <w:rFonts w:ascii="Times New Roman" w:eastAsia="Times New Roman" w:hAnsi="Times New Roman" w:cs="Times New Roman"/>
          <w:color w:val="626262"/>
          <w:spacing w:val="15"/>
          <w:sz w:val="23"/>
          <w:szCs w:val="23"/>
        </w:rPr>
        <w:t>Wiley</w:t>
      </w:r>
      <w:r>
        <w:rPr>
          <w:rStyle w:val="any"/>
          <w:rFonts w:ascii="PMingLiU" w:eastAsia="PMingLiU" w:hAnsi="PMingLiU" w:cs="PMingLiU"/>
          <w:color w:val="626262"/>
          <w:spacing w:val="15"/>
          <w:sz w:val="23"/>
          <w:szCs w:val="23"/>
        </w:rPr>
        <w:t>，</w:t>
      </w:r>
      <w:r>
        <w:rPr>
          <w:rStyle w:val="any"/>
          <w:rFonts w:ascii="Times New Roman" w:eastAsia="Times New Roman" w:hAnsi="Times New Roman" w:cs="Times New Roman"/>
          <w:color w:val="626262"/>
          <w:spacing w:val="15"/>
          <w:sz w:val="23"/>
          <w:szCs w:val="23"/>
        </w:rPr>
        <w:t>Cell</w:t>
      </w:r>
      <w:r>
        <w:rPr>
          <w:rStyle w:val="any"/>
          <w:rFonts w:ascii="PMingLiU" w:eastAsia="PMingLiU" w:hAnsi="PMingLiU" w:cs="PMingLiU"/>
          <w:color w:val="626262"/>
          <w:spacing w:val="15"/>
          <w:sz w:val="23"/>
          <w:szCs w:val="23"/>
        </w:rPr>
        <w:t>出版社支持一稿多投的期刊也在增加。</w:t>
      </w:r>
    </w:p>
    <w:p>
      <w:pPr>
        <w:spacing w:before="0" w:after="0" w:line="420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420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626262"/>
          <w:spacing w:val="15"/>
          <w:sz w:val="23"/>
          <w:szCs w:val="23"/>
        </w:rPr>
        <w:t>由此可见，虽然目前数量相比期刊总量还很小，但</w:t>
      </w:r>
      <w:r>
        <w:rPr>
          <w:rStyle w:val="any"/>
          <w:rFonts w:ascii="Times New Roman" w:eastAsia="Times New Roman" w:hAnsi="Times New Roman" w:cs="Times New Roman"/>
          <w:color w:val="626262"/>
          <w:spacing w:val="15"/>
          <w:sz w:val="23"/>
          <w:szCs w:val="23"/>
        </w:rPr>
        <w:t>“</w:t>
      </w:r>
      <w:r>
        <w:rPr>
          <w:rStyle w:val="any"/>
          <w:rFonts w:ascii="PMingLiU" w:eastAsia="PMingLiU" w:hAnsi="PMingLiU" w:cs="PMingLiU"/>
          <w:color w:val="626262"/>
          <w:spacing w:val="15"/>
          <w:sz w:val="23"/>
          <w:szCs w:val="23"/>
        </w:rPr>
        <w:t>一稿多投</w:t>
      </w:r>
      <w:r>
        <w:rPr>
          <w:rStyle w:val="any"/>
          <w:rFonts w:ascii="Times New Roman" w:eastAsia="Times New Roman" w:hAnsi="Times New Roman" w:cs="Times New Roman"/>
          <w:color w:val="626262"/>
          <w:spacing w:val="15"/>
          <w:sz w:val="23"/>
          <w:szCs w:val="23"/>
        </w:rPr>
        <w:t>”</w:t>
      </w:r>
      <w:r>
        <w:rPr>
          <w:rStyle w:val="any"/>
          <w:rFonts w:ascii="PMingLiU" w:eastAsia="PMingLiU" w:hAnsi="PMingLiU" w:cs="PMingLiU"/>
          <w:color w:val="626262"/>
          <w:spacing w:val="15"/>
          <w:sz w:val="23"/>
          <w:szCs w:val="23"/>
        </w:rPr>
        <w:t>的新时代正在加速！</w:t>
      </w:r>
    </w:p>
    <w:p>
      <w:pPr>
        <w:spacing w:before="0" w:after="0" w:line="420" w:lineRule="atLeast"/>
        <w:ind w:left="300" w:right="300"/>
        <w:jc w:val="righ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626262"/>
          <w:spacing w:val="15"/>
          <w:sz w:val="18"/>
          <w:szCs w:val="18"/>
        </w:rPr>
        <w:t>来源：弗雷赛斯</w:t>
      </w:r>
    </w:p>
    <w:p>
      <w:pPr>
        <w:spacing w:before="0" w:after="0" w:line="420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CBE3A2"/>
        <w:spacing w:before="0" w:after="150" w:line="384" w:lineRule="atLeast"/>
        <w:ind w:left="465" w:right="46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83B4E6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83B4E6"/>
          <w:spacing w:val="8"/>
        </w:rPr>
        <w:t>END</w:t>
      </w:r>
    </w:p>
    <w:p>
      <w:pPr>
        <w:shd w:val="clear" w:color="auto" w:fill="CBE3A2"/>
        <w:spacing w:before="0" w:after="150" w:line="384" w:lineRule="atLeast"/>
        <w:ind w:left="465" w:right="46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420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image" Target="media/image5.png" /><Relationship Id="rId12" Type="http://schemas.openxmlformats.org/officeDocument/2006/relationships/image" Target="media/image6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3172&amp;idx=1&amp;sn=ac15318f09f1146f1213d1205e91807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s?__biz=MjM5NTAxNzIzMg==&amp;mid=2650147878&amp;idx=1&amp;sn=6e82ed38d89e4e4ed89415f92bfd5d8f&amp;scene=21#wechat_redirect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