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跨图数据重复暴露诚信缺陷：复旦大学生命科学学院徐颖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王洪海团队论文存在图像重复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17:06:00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90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PPE26 induces TLR2-dependent activation of macrophages and drives Th1-type T-cell immunity by triggering the cross-talk of multiple pathways involved in the host response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复旦大学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Haibo Su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Honghai Wang(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王洪海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 Xu(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徐颖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Oncotarget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7377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172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3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218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共有条带图，且描述不同。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631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77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的图像存在重叠。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2504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0042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br/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国家重大专项（2012ZX10003008）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国家自然科学基金（31100660）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上海市科委国家自然科学基金（11ZR1401600）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https://pubpeer.com/publications/C60AF9985B3E47069A6FEB818A1ABC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https://pmc.ncbi.nlm.nih.gov/articles/PMC4770718/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67&amp;idx=1&amp;sn=12a8cb9c603460f5521b33ad0421cab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