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新作被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抓包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？图像重复紧急回应，数据问题仍未释疑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近日，国际顶级期刊《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日上线的抑郁症机制研究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‘Stress dynamically modulates neuronal autophagy to gate depression onset’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应激通过动态调控神经元自噬介导抑郁症发生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10.1038/s41586-025-08807-4 </w:t>
      </w:r>
      <w:r>
        <w:rPr>
          <w:rStyle w:val="any"/>
          <w:rFonts w:ascii="PMingLiU" w:eastAsia="PMingLiU" w:hAnsi="PMingLiU" w:cs="PMingLiU"/>
          <w:spacing w:val="8"/>
        </w:rPr>
        <w:t>）引发学术争议。该研究由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Yang  , Chen Guo , Zhiwei Zheng  , Yiyan Dong  , Qifeng Xie , Zijian Lv , Min Li , Yangyang Lu , Xiaonan Guo , Rongshan Deng , Yiqin Liu  , Yirong Feng , Ruiqi Mu , Xuliang Zhang  , Huan Ma , Zhong Chen  , Zhijun Zhang , Zhaoqi Dong , Wei Yang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Xiangnan Zhang</w:t>
      </w:r>
      <w:r>
        <w:rPr>
          <w:rStyle w:val="any"/>
          <w:rFonts w:ascii="PMingLiU" w:eastAsia="PMingLiU" w:hAnsi="PMingLiU" w:cs="PMingLiU"/>
          <w:spacing w:val="8"/>
        </w:rPr>
        <w:t>（通讯作者，国家优青、副院长）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Yihui Cui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Yihui Cui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浙江大学脑科学与脑医学学院及邵逸夫医院精神科，通讯作者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Xiangnan Zhang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浙江大学药学院药理毒理研究所、先进药物递送与释放系统国家重点实验室。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53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Amorbia cuneana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关于这篇最近被《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》推荐的论文，我有两个简要的看法。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首先，我几乎看不出图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中的两张热图有什么区别。它们原本应该显示的是不同实验（束缚应激和电击应激）的结果。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21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88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在查看源数据后，我注意到多个图中存在大量重复的数值。有些重复出现在同一实验组（比如图</w:t>
      </w:r>
      <w:r>
        <w:rPr>
          <w:rStyle w:val="any"/>
          <w:rFonts w:ascii="Times New Roman" w:eastAsia="Times New Roman" w:hAnsi="Times New Roman" w:cs="Times New Roman"/>
          <w:spacing w:val="8"/>
        </w:rPr>
        <w:t>1n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ARS</w:t>
      </w:r>
      <w:r>
        <w:rPr>
          <w:rStyle w:val="any"/>
          <w:rFonts w:ascii="PMingLiU" w:eastAsia="PMingLiU" w:hAnsi="PMingLiU" w:cs="PMingLiU"/>
          <w:spacing w:val="8"/>
        </w:rPr>
        <w:t>组），而另一些则出现在不同实验组之间（比如图</w:t>
      </w:r>
      <w:r>
        <w:rPr>
          <w:rStyle w:val="any"/>
          <w:rFonts w:ascii="Times New Roman" w:eastAsia="Times New Roman" w:hAnsi="Times New Roman" w:cs="Times New Roman"/>
          <w:spacing w:val="8"/>
        </w:rPr>
        <w:t>4x</w:t>
      </w:r>
      <w:r>
        <w:rPr>
          <w:rStyle w:val="any"/>
          <w:rFonts w:ascii="PMingLiU" w:eastAsia="PMingLiU" w:hAnsi="PMingLiU" w:cs="PMingLiU"/>
          <w:spacing w:val="8"/>
        </w:rPr>
        <w:t>）。理论上这不是完全不可能，但仍然令人担忧，尤其是在我检查扩展图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的源数据之后</w:t>
      </w:r>
      <w:r>
        <w:rPr>
          <w:rStyle w:val="any"/>
          <w:rFonts w:ascii="Times New Roman" w:eastAsia="Times New Roman" w:hAnsi="Times New Roman" w:cs="Times New Roman"/>
          <w:spacing w:val="8"/>
        </w:rPr>
        <w:t>——CRS+Rapa</w:t>
      </w:r>
      <w:r>
        <w:rPr>
          <w:rStyle w:val="any"/>
          <w:rFonts w:ascii="PMingLiU" w:eastAsia="PMingLiU" w:hAnsi="PMingLiU" w:cs="PMingLiU"/>
          <w:spacing w:val="8"/>
        </w:rPr>
        <w:t>组的总活动距离中，有五个数值与</w:t>
      </w:r>
      <w:r>
        <w:rPr>
          <w:rStyle w:val="any"/>
          <w:rFonts w:ascii="Times New Roman" w:eastAsia="Times New Roman" w:hAnsi="Times New Roman" w:cs="Times New Roman"/>
          <w:spacing w:val="8"/>
        </w:rPr>
        <w:t>Na?ve</w:t>
      </w:r>
      <w:r>
        <w:rPr>
          <w:rStyle w:val="any"/>
          <w:rFonts w:ascii="PMingLiU" w:eastAsia="PMingLiU" w:hAnsi="PMingLiU" w:cs="PMingLiU"/>
          <w:spacing w:val="8"/>
        </w:rPr>
        <w:t>组的中心区停留时间完全一致。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528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16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Yihui Cui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感谢您指出这个问题。我们在重新检查所提交的文件后确认，图</w:t>
      </w:r>
      <w:r>
        <w:rPr>
          <w:rStyle w:val="any"/>
          <w:rFonts w:ascii="Times New Roman" w:eastAsia="Times New Roman" w:hAnsi="Times New Roman" w:cs="Times New Roman"/>
          <w:spacing w:val="8"/>
        </w:rPr>
        <w:t>5j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并非</w:t>
      </w:r>
      <w:r>
        <w:rPr>
          <w:rStyle w:val="any"/>
          <w:rFonts w:ascii="PMingLiU" w:eastAsia="PMingLiU" w:hAnsi="PMingLiU" w:cs="PMingLiU"/>
          <w:spacing w:val="8"/>
        </w:rPr>
        <w:t>我们提交的最终版本。目前我们已联系期刊编辑和出版部门。以下是我们最初提交的原始图像。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2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7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https://pubpeer.com/publications/7F105D31D754E4796957EC089D64CC#0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05000" cy="19145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9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987&amp;idx=1&amp;sn=ab579cf6da5fed632b6759a94aa97e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