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同济大学附属第十人民医院副院长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年论文被剽窃？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I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nternational Journal of Clinical and Experimental Pathology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 Dec 15;7(1):110-22.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Artemisia vulgaris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与其他文章图像重叠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62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657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Artemisia vulgaris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与其它文章图像重叠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76485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490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Feng-Qiang Yang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我们已经彻底审查了这篇有问题的文章。我们的论文于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月被接受，并于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月正式发表。相比之下，根据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上提供的信息，据称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重复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DOI:10.1007/s13277-014-2822-z</w:t>
      </w:r>
      <w:r>
        <w:rPr>
          <w:rStyle w:val="any"/>
          <w:rFonts w:ascii="PMingLiU" w:eastAsia="PMingLiU" w:hAnsi="PMingLiU" w:cs="PMingLiU"/>
          <w:spacing w:val="8"/>
        </w:rPr>
        <w:t>）于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月提交，并于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月被接受。显然，这篇文章是在我们发表文章近一年后发表的。因此，图像复制的说法是完全没有根据的，缺乏任何事实依据。考虑到时间线，更合理的做法是怀疑责任在于后期出版物的作者。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https://pubmed.ncbi.nlm.nih.gov/24427331/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57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567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郑军华，男，主任医师，教授，副院长，曾任泌尿外科主任，博导，博士，兼任中华医学会泌尿外科分会全国委员，上海医学会泌尿外科分会副主任委员，上海市中西医结合学会围手术期专业委员会副主任委员，上海市泌尿外科质控委员会专家，上海市医学会医疗事故鉴定专家，上海市泌尿外科专家会诊中心专家，国家自然基金、上海市科委重点基金评审专家，上海市科技进步奖评审专家。任中华泌尿外科杂志、中华腔镜泌尿外科杂志，中华实验外科杂志、中华医学实践杂志编委，中华医学杂志通讯编委。擅长泌尿系肿瘤、结石、前列腺疾患、尿道狭窄、腔内泌尿外科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月起担任上海市第十人民医院副院长、同济大学附属第十人民医院副院长，分管医疗业务工作。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余部，以第一作者发表论著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余篇。主编了《器官保存学》，该书是国际上第一本器官保存领域的专著，表明我国器官保存研究和临床应用达到了国际水平；以第一完成人获得军队科技进步二等奖、三等奖各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项，上海市科技进步二等奖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项，上海市医学科技二等奖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项，以及国家发明专利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项、科技成果转化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项；以第六完成人获得国家科技进步二等奖和军队医疗成果一等奖各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项。以第一或第三申请人获国家自然科学基金、全军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医药卫生重点课题、上海市科委重点攻关课题等共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项，共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280</w:t>
      </w:r>
      <w:r>
        <w:rPr>
          <w:rStyle w:val="any"/>
          <w:rFonts w:ascii="PMingLiU" w:eastAsia="PMingLiU" w:hAnsi="PMingLiU" w:cs="PMingLiU"/>
          <w:spacing w:val="8"/>
        </w:rPr>
        <w:t>余万元。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https://pubpeer.com/publications/2384899FD87920718BAF46EB93D335#0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43&amp;idx=1&amp;sn=4be7b8fe0c6c5f9f59baae0b10e13f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