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被编辑强行撤稿！苏州大学附属常州肿瘤医院汪美华论文被撤回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2025-04-20 00:05:21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Cellular &amp; Molecular Biology Letters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2019 Nov 8:24:58.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10.1186/s11658-019-0182-9.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Hoya camphorifolia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2022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5B</w:t>
      </w:r>
      <w:r>
        <w:rPr>
          <w:rStyle w:val="any"/>
          <w:rFonts w:ascii="PMingLiU" w:eastAsia="PMingLiU" w:hAnsi="PMingLiU" w:cs="PMingLiU"/>
          <w:spacing w:val="8"/>
        </w:rPr>
        <w:t>，下面是稍微变暗的版本。。。。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97192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06384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97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…</w:t>
      </w:r>
      <w:r>
        <w:rPr>
          <w:rStyle w:val="any"/>
          <w:rFonts w:ascii="PMingLiU" w:eastAsia="PMingLiU" w:hAnsi="PMingLiU" w:cs="PMingLiU"/>
          <w:spacing w:val="8"/>
        </w:rPr>
        <w:t>以便更好地与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</w:t>
      </w:r>
      <w:r>
        <w:rPr>
          <w:rStyle w:val="any"/>
          <w:rFonts w:ascii="PMingLiU" w:eastAsia="PMingLiU" w:hAnsi="PMingLiU" w:cs="PMingLiU"/>
          <w:spacing w:val="8"/>
        </w:rPr>
        <w:t>左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]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3C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Silibinin suppresses epithelial–mesenchymal transition in human non-small cell lung cancer cells by restraining RHBDD1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Xu et al 2020</w:t>
      </w:r>
      <w:r>
        <w:rPr>
          <w:rStyle w:val="any"/>
          <w:rFonts w:ascii="PMingLiU" w:eastAsia="PMingLiU" w:hAnsi="PMingLiU" w:cs="PMingLiU"/>
          <w:spacing w:val="8"/>
        </w:rPr>
        <w:t>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</w:t>
      </w:r>
      <w:r>
        <w:rPr>
          <w:rStyle w:val="any"/>
          <w:rFonts w:ascii="PMingLiU" w:eastAsia="PMingLiU" w:hAnsi="PMingLiU" w:cs="PMingLiU"/>
          <w:spacing w:val="8"/>
        </w:rPr>
        <w:t>右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]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6B</w:t>
      </w:r>
      <w:r>
        <w:rPr>
          <w:rStyle w:val="any"/>
          <w:rFonts w:ascii="PMingLiU" w:eastAsia="PMingLiU" w:hAnsi="PMingLiU" w:cs="PMingLiU"/>
          <w:spacing w:val="8"/>
        </w:rPr>
        <w:t>来自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miR-30d-5p suppresses proliferation and autophagy by targeting ATG5 in renal cell carcinoma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Liang</w:t>
      </w:r>
      <w:r>
        <w:rPr>
          <w:rStyle w:val="any"/>
          <w:rFonts w:ascii="PMingLiU" w:eastAsia="PMingLiU" w:hAnsi="PMingLiU" w:cs="PMingLiU"/>
          <w:spacing w:val="8"/>
        </w:rPr>
        <w:t>等人，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2021</w:t>
      </w:r>
      <w:r>
        <w:rPr>
          <w:rStyle w:val="any"/>
          <w:rFonts w:ascii="PMingLiU" w:eastAsia="PMingLiU" w:hAnsi="PMingLiU" w:cs="PMingLiU"/>
          <w:spacing w:val="8"/>
        </w:rPr>
        <w:t>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5814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25041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Hoya camphorifolia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16</w:t>
      </w:r>
      <w:r>
        <w:rPr>
          <w:rStyle w:val="any"/>
          <w:rFonts w:ascii="PMingLiU" w:eastAsia="PMingLiU" w:hAnsi="PMingLiU" w:cs="PMingLiU"/>
          <w:spacing w:val="8"/>
        </w:rPr>
        <w:t>日撤销。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主编撤回了这篇文章，因为它包含的数据与以下文章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[1]</w:t>
      </w:r>
      <w:r>
        <w:rPr>
          <w:rStyle w:val="any"/>
          <w:rFonts w:ascii="PMingLiU" w:eastAsia="PMingLiU" w:hAnsi="PMingLiU" w:cs="PMingLiU"/>
          <w:spacing w:val="8"/>
        </w:rPr>
        <w:t>的数据重叠，该文章也由《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Cellular &amp; Molecular Biology Letters</w:t>
      </w:r>
      <w:r>
        <w:rPr>
          <w:rStyle w:val="any"/>
          <w:rFonts w:ascii="PMingLiU" w:eastAsia="PMingLiU" w:hAnsi="PMingLiU" w:cs="PMingLiU"/>
          <w:spacing w:val="8"/>
        </w:rPr>
        <w:t>》发表。此外，在该杂志同时审议的两篇文章发表后进行的一项调查发现，还有其他迹象表明，这两篇手稿的作者身份以及其中所呈现的研究情况令人担忧。因此，总编辑对本文所呈现的结果和结论不再抱有信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作者没有回复出版商的信件。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Reference</w:t>
      </w:r>
    </w:p>
    <w:p>
      <w:pPr>
        <w:pStyle w:val="anyParagraph"/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[1] Xu S, Zhang H, Wang A, et al. Silibinin suppresses      epithelial–mesenchymal transition in human non-small cell lung cancer      cells by restraining RHBDD1. Cell Mol Biol Lett. 2020;25:36. https://doi.org/10.1186/s11658-020-00229-6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https://pubmed.ncbi.nlm.nih.gov/31728150/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90512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75672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汪美华，男，苏州大学附属常州肿瘤医院病理科副主任医师，毕业于苏州大学医疗系，从事临床病理诊断工作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</w:t>
      </w:r>
      <w:r>
        <w:rPr>
          <w:rStyle w:val="any"/>
          <w:rFonts w:ascii="PMingLiU" w:eastAsia="PMingLiU" w:hAnsi="PMingLiU" w:cs="PMingLiU"/>
          <w:spacing w:val="8"/>
        </w:rPr>
        <w:t>余年，掌握各系统肿瘤病理诊断，尤其擅长软组织、消化系统、淋巴造血系统肿瘤的病理诊断。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https://pubpeer.com/publications/DDFB51CBA446917783F72F2E6070B9#0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1234&amp;idx=4&amp;sn=f00238393db6be96f769c3577d0541bd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numbering" Target="numbering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