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77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9 月 12 日，西南大学Cheng Yunying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Analytical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Dynamically Long-Term Imaging of Cellular RNA by Fluorescent Carbon Dots with Surface Isoquinoline Moieties and Amines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39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04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4105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40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https://pubpeer.com/publications/673E19ABE0DE5746E14DDD6FA2C582#0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28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82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371&amp;idx=2&amp;sn=482fec0762994c8b829278cf2ae56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