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学术质疑浮现：温州医科大学附属第三医院一项研究遭遇质疑</w:t>
        </w:r>
        <w:r>
          <w:rPr>
            <w:rStyle w:val="a"/>
            <w:rFonts w:ascii="Times New Roman" w:eastAsia="Times New Roman" w:hAnsi="Times New Roman" w:cs="Times New Roman"/>
            <w:b w:val="0"/>
            <w:bCs w:val="0"/>
            <w:spacing w:val="8"/>
          </w:rPr>
          <w:t>”</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Figure </w:t>
      </w:r>
      <w:r>
        <w:rPr>
          <w:rStyle w:val="richmediameta"/>
          <w:rFonts w:ascii="PMingLiU" w:eastAsia="PMingLiU" w:hAnsi="PMingLiU" w:cs="PMingLiU"/>
          <w:color w:val="A5A5A5"/>
          <w:spacing w:val="8"/>
        </w:rPr>
        <w:t>查重</w:t>
      </w:r>
      <w:hyperlink r:id="rId5" w:history="1">
        <w:bookmarkStart w:id="0" w:name="js_name"/>
        <w:r>
          <w:rPr>
            <w:rStyle w:val="a"/>
            <w:rFonts w:ascii="Times New Roman" w:eastAsia="Times New Roman" w:hAnsi="Times New Roman" w:cs="Times New Roman"/>
            <w:spacing w:val="8"/>
            <w:sz w:val="23"/>
            <w:szCs w:val="23"/>
          </w:rPr>
          <w:t>Figure</w:t>
        </w:r>
        <w:r>
          <w:rPr>
            <w:rStyle w:val="a"/>
            <w:rFonts w:ascii="PMingLiU" w:eastAsia="PMingLiU" w:hAnsi="PMingLiU" w:cs="PMingLiU"/>
            <w:spacing w:val="8"/>
            <w:sz w:val="23"/>
            <w:szCs w:val="23"/>
          </w:rPr>
          <w:t>查重</w:t>
        </w:r>
      </w:hyperlink>
      <w:bookmarkEnd w:id="0"/>
      <w:r>
        <w:rPr>
          <w:rStyle w:val="richmediametalistem"/>
          <w:rFonts w:ascii="Times New Roman" w:eastAsia="Times New Roman" w:hAnsi="Times New Roman" w:cs="Times New Roman"/>
          <w:color w:val="A5A5A5"/>
          <w:spacing w:val="8"/>
          <w:sz w:val="23"/>
          <w:szCs w:val="23"/>
        </w:rPr>
        <w:t>2025-04-28 10:41:13</w:t>
      </w:r>
      <w:r>
        <w:rPr>
          <w:rStyle w:val="richmediametalistem"/>
          <w:rFonts w:ascii="PMingLiU" w:eastAsia="PMingLiU" w:hAnsi="PMingLiU" w:cs="PMingLiU"/>
          <w:color w:val="A5A5A5"/>
          <w:spacing w:val="8"/>
          <w:sz w:val="23"/>
          <w:szCs w:val="23"/>
        </w:rPr>
        <w:t>上海</w:t>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论</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文</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color w:val="FFFFFF"/>
          <w:spacing w:val="8"/>
        </w:rPr>
        <w:t>息</w:t>
      </w:r>
    </w:p>
    <w:p>
      <w:pPr>
        <w:shd w:val="clear" w:color="auto" w:fill="154872"/>
        <w:spacing w:before="0" w:after="0" w:line="495" w:lineRule="atLeast"/>
        <w:ind w:left="510" w:right="420"/>
        <w:jc w:val="center"/>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jc w:val="center"/>
        <w:rPr>
          <w:rStyle w:val="any"/>
          <w:rFonts w:ascii="Times New Roman" w:eastAsia="Times New Roman" w:hAnsi="Times New Roman" w:cs="Times New Roman"/>
          <w:spacing w:val="8"/>
        </w:rPr>
      </w:pPr>
    </w:p>
    <w:p>
      <w:pPr>
        <w:spacing w:before="0" w:after="150" w:line="384" w:lineRule="atLeast"/>
        <w:ind w:left="300" w:right="300"/>
        <w:jc w:val="center"/>
        <w:rPr>
          <w:rStyle w:val="any"/>
          <w:rFonts w:ascii="Times New Roman" w:eastAsia="Times New Roman" w:hAnsi="Times New Roman" w:cs="Times New Roman"/>
          <w:spacing w:val="8"/>
        </w:rPr>
      </w:pPr>
    </w:p>
    <w:p>
      <w:pPr>
        <w:spacing w:before="0" w:after="15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6"/>
          <w:szCs w:val="26"/>
        </w:rPr>
        <w:t>近日，学术交流平台PubPeer对发表于《Cell Death &amp; Disease》期刊的文章《Inhibition of p53 prevents diabetic cardiomyopathy by preventing early-stage apoptosis and cell senescence, reduced glycolysis, and impaired angiogenesis》（抑制p53通过防止早期凋亡与细胞衰老、减少糖酵解及改善血管生成障碍，进而预防糖尿病性心肌病）展开了讨论。该研究的第一作者为温州医科大学附属第三医院中美糖尿病并发症研究所瑞安中心的Junlian Gu博士（音译），通讯作者为同一机构的Chi Zhang教授（音译）。</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83973"/>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203475" name=""/>
                    <pic:cNvPicPr>
                      <a:picLocks noChangeAspect="1"/>
                    </pic:cNvPicPr>
                  </pic:nvPicPr>
                  <pic:blipFill>
                    <a:blip xmlns:r="http://schemas.openxmlformats.org/officeDocument/2006/relationships" r:embed="rId6"/>
                    <a:stretch>
                      <a:fillRect/>
                    </a:stretch>
                  </pic:blipFill>
                  <pic:spPr>
                    <a:xfrm>
                      <a:off x="0" y="0"/>
                      <a:ext cx="5486400" cy="3583973"/>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质</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疑</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息</w:t>
      </w:r>
    </w:p>
    <w:p>
      <w:pPr>
        <w:shd w:val="clear" w:color="auto" w:fill="154872"/>
        <w:spacing w:before="0" w:after="0" w:line="495" w:lineRule="atLeast"/>
        <w:ind w:left="510" w:right="420"/>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6008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638094" name=""/>
                    <pic:cNvPicPr>
                      <a:picLocks noChangeAspect="1"/>
                    </pic:cNvPicPr>
                  </pic:nvPicPr>
                  <pic:blipFill>
                    <a:blip xmlns:r="http://schemas.openxmlformats.org/officeDocument/2006/relationships" r:embed="rId7"/>
                    <a:stretch>
                      <a:fillRect/>
                    </a:stretch>
                  </pic:blipFill>
                  <pic:spPr>
                    <a:xfrm>
                      <a:off x="0" y="0"/>
                      <a:ext cx="5486400" cy="3660085"/>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216756"/>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180100" name=""/>
                    <pic:cNvPicPr>
                      <a:picLocks noChangeAspect="1"/>
                    </pic:cNvPicPr>
                  </pic:nvPicPr>
                  <pic:blipFill>
                    <a:blip xmlns:r="http://schemas.openxmlformats.org/officeDocument/2006/relationships" r:embed="rId8"/>
                    <a:stretch>
                      <a:fillRect/>
                    </a:stretch>
                  </pic:blipFill>
                  <pic:spPr>
                    <a:xfrm>
                      <a:off x="0" y="0"/>
                      <a:ext cx="5486400" cy="4216756"/>
                    </a:xfrm>
                    <a:prstGeom prst="rect">
                      <a:avLst/>
                    </a:prstGeom>
                  </pic:spPr>
                </pic:pic>
              </a:graphicData>
            </a:graphic>
          </wp:inline>
        </w:drawing>
      </w:r>
    </w:p>
    <w:p>
      <w:pPr>
        <w:shd w:val="clear" w:color="auto" w:fill="154872"/>
        <w:spacing w:before="0" w:after="150" w:line="525" w:lineRule="atLeast"/>
        <w:ind w:left="300"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回</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复</w:t>
      </w:r>
    </w:p>
    <w:p>
      <w:pPr>
        <w:shd w:val="clear" w:color="auto" w:fill="154872"/>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信</w:t>
      </w:r>
    </w:p>
    <w:p>
      <w:pPr>
        <w:shd w:val="clear" w:color="auto" w:fill="F8D4B4"/>
        <w:spacing w:before="0" w:after="150" w:line="525" w:lineRule="atLeast"/>
        <w:ind w:left="375" w:right="300"/>
        <w:jc w:val="center"/>
        <w:rPr>
          <w:rStyle w:val="any"/>
          <w:rFonts w:ascii="Times New Roman" w:eastAsia="Times New Roman" w:hAnsi="Times New Roman" w:cs="Times New Roman"/>
          <w:color w:val="FFFFFF"/>
          <w:spacing w:val="8"/>
        </w:rPr>
      </w:pPr>
      <w:r>
        <w:rPr>
          <w:rStyle w:val="any"/>
          <w:rFonts w:ascii="PMingLiU" w:eastAsia="PMingLiU" w:hAnsi="PMingLiU" w:cs="PMingLiU"/>
          <w:b/>
          <w:bCs/>
          <w:color w:val="FFFFFF"/>
          <w:spacing w:val="8"/>
        </w:rPr>
        <w:t>息</w:t>
      </w:r>
    </w:p>
    <w:p>
      <w:pPr>
        <w:shd w:val="clear" w:color="auto" w:fill="154872"/>
        <w:spacing w:before="0" w:after="0" w:line="495" w:lineRule="atLeast"/>
        <w:ind w:left="510" w:right="420"/>
        <w:rPr>
          <w:rStyle w:val="any"/>
          <w:rFonts w:ascii="Times New Roman" w:eastAsia="Times New Roman" w:hAnsi="Times New Roman" w:cs="Times New Roman"/>
          <w:color w:val="FFFFFF"/>
          <w:spacing w:val="22"/>
          <w:sz w:val="23"/>
          <w:szCs w:val="23"/>
        </w:rPr>
      </w:pPr>
      <w:r>
        <w:rPr>
          <w:rStyle w:val="any"/>
          <w:rFonts w:ascii="Times New Roman" w:eastAsia="Times New Roman" w:hAnsi="Times New Roman" w:cs="Times New Roman"/>
          <w:color w:val="FFFFFF"/>
          <w:spacing w:val="22"/>
          <w:sz w:val="23"/>
          <w:szCs w:val="23"/>
        </w:rPr>
        <w:t>?</w:t>
      </w:r>
    </w:p>
    <w:p>
      <w:pPr>
        <w:shd w:val="clear" w:color="auto" w:fill="154872"/>
        <w:spacing w:before="0" w:after="0" w:line="384" w:lineRule="atLeast"/>
        <w:ind w:left="51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9637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083442" name=""/>
                    <pic:cNvPicPr>
                      <a:picLocks noChangeAspect="1"/>
                    </pic:cNvPicPr>
                  </pic:nvPicPr>
                  <pic:blipFill>
                    <a:blip xmlns:r="http://schemas.openxmlformats.org/officeDocument/2006/relationships" r:embed="rId9"/>
                    <a:stretch>
                      <a:fillRect/>
                    </a:stretch>
                  </pic:blipFill>
                  <pic:spPr>
                    <a:xfrm>
                      <a:off x="0" y="0"/>
                      <a:ext cx="5486400" cy="4196375"/>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67422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773317" name=""/>
                    <pic:cNvPicPr>
                      <a:picLocks noChangeAspect="1"/>
                    </pic:cNvPicPr>
                  </pic:nvPicPr>
                  <pic:blipFill>
                    <a:blip xmlns:r="http://schemas.openxmlformats.org/officeDocument/2006/relationships" r:embed="rId10"/>
                    <a:stretch>
                      <a:fillRect/>
                    </a:stretch>
                  </pic:blipFill>
                  <pic:spPr>
                    <a:xfrm>
                      <a:off x="0" y="0"/>
                      <a:ext cx="5486400" cy="367422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参考链接：</w:t>
      </w:r>
    </w:p>
    <w:p>
      <w:pPr>
        <w:spacing w:line="384"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spacing w:val="8"/>
          <w:sz w:val="21"/>
          <w:szCs w:val="21"/>
        </w:rPr>
        <w:t>https://pubpeer.com/publications/D46A768590D7F13ECE39806140B202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bCs/>
          <w:i w:val="0"/>
          <w:iCs w:val="0"/>
          <w:caps w:val="0"/>
          <w:spacing w:val="8"/>
        </w:rPr>
        <w:t>联系我们：</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pacing w:val="8"/>
          <w:sz w:val="26"/>
          <w:szCs w:val="26"/>
        </w:rPr>
        <w:t>如果</w:t>
      </w:r>
      <w:r>
        <w:rPr>
          <w:rStyle w:val="any"/>
          <w:rFonts w:ascii="Microsoft YaHei UI" w:eastAsia="Microsoft YaHei UI" w:hAnsi="Microsoft YaHei UI" w:cs="Microsoft YaHei UI"/>
          <w:b w:val="0"/>
          <w:bCs w:val="0"/>
          <w:i w:val="0"/>
          <w:iCs w:val="0"/>
          <w:caps w:val="0"/>
          <w:spacing w:val="8"/>
          <w:sz w:val="26"/>
          <w:szCs w:val="26"/>
        </w:rPr>
        <w:t>您需要使用Figure查重服务，请扫描下方二维码，添加客服微信，了解更多详情。</w:t>
      </w:r>
      <w:r>
        <w:rPr>
          <w:rStyle w:val="any"/>
          <w:rFonts w:ascii="Microsoft YaHei UI" w:eastAsia="Microsoft YaHei UI" w:hAnsi="Microsoft YaHei UI" w:cs="Microsoft YaHei UI"/>
          <w:b w:val="0"/>
          <w:bCs w:val="0"/>
          <w:i w:val="0"/>
          <w:iCs w:val="0"/>
          <w:caps w:val="0"/>
          <w:spacing w:val="8"/>
          <w:sz w:val="26"/>
          <w:szCs w:val="26"/>
        </w:rPr>
        <w:t>我们将竭诚为您服务，确保您的科研工作更加高效、可信。</w:t>
      </w:r>
    </w:p>
    <w:p>
      <w:pPr>
        <w:pStyle w:val="p"/>
        <w:widowControl/>
        <w:pBdr>
          <w:top w:val="none" w:sz="0" w:space="0" w:color="auto"/>
          <w:left w:val="none" w:sz="0" w:space="0" w:color="auto"/>
          <w:bottom w:val="none" w:sz="0" w:space="0" w:color="auto"/>
          <w:right w:val="none" w:sz="0" w:space="0" w:color="auto"/>
        </w:pBdr>
        <w:shd w:val="clear" w:color="auto" w:fill="FFFFFF"/>
        <w:spacing w:before="0" w:after="360" w:line="408" w:lineRule="atLeast"/>
        <w:ind w:left="300" w:right="300" w:firstLine="0"/>
        <w:jc w:val="both"/>
        <w:rPr>
          <w:rStyle w:val="any"/>
          <w:rFonts w:ascii="Microsoft YaHei UI" w:eastAsia="Microsoft YaHei UI" w:hAnsi="Microsoft YaHei UI" w:cs="Microsoft YaHei UI"/>
          <w:b w:val="0"/>
          <w:bCs w:val="0"/>
          <w:i w:val="0"/>
          <w:iCs w:val="0"/>
          <w:caps w:val="0"/>
          <w:spacing w:val="8"/>
          <w:sz w:val="26"/>
          <w:szCs w:val="26"/>
        </w:rPr>
      </w:pPr>
      <w:r>
        <w:rPr>
          <w:rStyle w:val="any"/>
          <w:rFonts w:ascii="Microsoft YaHei UI" w:eastAsia="Microsoft YaHei UI" w:hAnsi="Microsoft YaHei UI" w:cs="Microsoft YaHei UI"/>
          <w:b w:val="0"/>
          <w:bCs w:val="0"/>
          <w:i w:val="0"/>
          <w:iCs w:val="0"/>
          <w:caps w:val="0"/>
          <w:strike w:val="0"/>
          <w:spacing w:val="8"/>
          <w:sz w:val="26"/>
          <w:szCs w:val="26"/>
          <w:u w:val="none"/>
        </w:rPr>
        <w:drawing>
          <wp:inline>
            <wp:extent cx="6448396" cy="8790182"/>
            <wp:docPr id="100006"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460901" name=""/>
                    <pic:cNvPicPr>
                      <a:picLocks noChangeAspect="1"/>
                    </pic:cNvPicPr>
                  </pic:nvPicPr>
                  <pic:blipFill>
                    <a:blip xmlns:r="http://schemas.openxmlformats.org/officeDocument/2006/relationships" r:embed="rId11"/>
                    <a:stretch>
                      <a:fillRect/>
                    </a:stretch>
                  </pic:blipFill>
                  <pic:spPr>
                    <a:xfrm>
                      <a:off x="0" y="0"/>
                      <a:ext cx="6448396" cy="8790182"/>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jpeg"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zMzc1Nzg1OQ==&amp;mid=2247486737&amp;idx=2&amp;sn=33efcbbbe4703b4c53970664c49a994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