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甘肃农业大学副校长团队论文图片重复遭曝光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7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0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2025年3月，分别来自甘肃农业大学动物科学技术学院，甘肃省生猪生产工程与技术创新研究中心的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Haixia Shi , Zunqiang Yan , Hong Du , Kelin Song , Shuangbao Gun （通讯作者）在 International Journal of Biological Macromolecules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Structural characteristics of a polysaccharide isolated from Potentilla anserina L. and its mitigating effect on Zearalenone-induced oxidative damage in Sertoli cells的论文。该研究得到了甘肃省科技厅项目（22JR5RA847 和 22ZD6NA044）、甘肃农业大学（GAU-XKTD-2022-25）和甘肃省畜牧技术推广总站（GSLK-2022-10）的资金支持。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36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63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57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64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1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49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https://pubpeer.com/publications/200FEA6C24E69BFE3DDCC4CE45A94F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44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906&amp;idx=1&amp;sn=97b8edf1b91e9513f72fb0ee21a46dc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