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19:12:33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74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08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01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91&amp;idx=2&amp;sn=f2223bd7b85398f8926d639df33b00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