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四川大学肖智雄团队发表的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PNAS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11:32:20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诚信科研通过筛库，发现2017 年 5 月3 日四川大学肖智雄团队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PNAS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ΔNp63α is a common inhibitory target in oncogenic PI3K/Ras/Her2-induced cell motility and tumor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文章内存在1对图片重复使用。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97392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635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97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19350" cy="14478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176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：图S2D-14及图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S2D-6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之间存在重复，但是代表明显不一样的图片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229908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596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22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44&amp;idx=1&amp;sn=1e04ad825e3f64373f578bdf430144a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