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Mol Pathol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11:57:34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08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165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Exp Mol Pathol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Matrine protects neuro-axon from CNS inflammation-induced injury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苦参碱保护神经轴突免受中枢神经系统炎症诱导的损伤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中枢神经系统（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）的神经轴突损伤是实验性自身免疫性脑脊髓炎（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）的主要病理标志之一，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是多发性硬化症（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）的实验模型。苦参碱（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）是一种从苦参中提取的喹啉类生物碱，最近已被证明可以通过抗炎机制有效抑制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是否也能保护髓鞘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轴突免受损伤尚不清楚。在本研究中，我们发现，虽然未经治疗的大鼠出现了严重的临床疾病、中枢神经系统炎性脱髓鞘和轴突损伤，但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治疗显著减轻了这些临床和病理体征。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治疗持续降低了血清中髓鞘碱性蛋白的浓度，并下调了中枢神经系统中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淀粉样蛋白（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切割酶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治疗的大鼠中枢神经系统表现出脑源性神经营养因子（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）表达增加，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是神经元存活和轴突生长的重要因素。总之，这些结果表明，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有效地预防了神经轴突损伤，这可能是由于抑制了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等危险因素并上调了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等神经保护因子。我们得出结论，这种新型天然试剂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能有效保护神经轴突免受中枢神经系统炎症诱导的损伤，可能是治疗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等神经退行性疾病的潜在候选者。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，河南。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美国宾夕法尼亚州费城托马斯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·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杰斐逊大学神经内科，邮编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19107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郑州大学第一附属医院药学部，河南郑州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Exp Mol Pathol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应编辑团队的要求，本文已被撤回。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Elisabeth M Bik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博士在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中提出了对图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中图像潜在重叠区域和图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中类似区域的担忧：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https://pubpeer.com/publications/B002616E3A84011D7E895A3523DF68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调查出版后问题的政策，出版商和编辑确定这些问题是有效的，可以表明未申报的图像修改。联系了作者，并确认了图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中的无意错误，提供了重复数据。他们不同意对图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的担忧。当被要求提供这两个数字的原始数据时，作者回答说，由于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年发生的自然灾害，原始数据不可用。经过仔细考虑，编辑们确定对图像完整性的信心已经丧失，有理由撤回。对于在提交和审查过程中未发现这些问题，我们向《实验和分子病理学》的读者表示歉意。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3637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852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4230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9151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52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75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15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16&amp;idx=1&amp;sn=90fd01c251e73ca35158b7d624a30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