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徐州中心医院心血管内科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5502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徐州中心医院心血管内科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Mol Med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论文WB条带质疑遭撤回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Effect of apelin on the cardiac hemodynamics in hypertensive rats with heart failure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apelin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对高血压心力衰竭大鼠心脏血流动力学的影响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众所周知，apelin对各种心血管疾病有一定的保护作用；然而，焦谷氨酰化apelin-13（Pyr-AP13）影响高血压合并心力衰竭（H-HF）的机制尚不清楚。因此，在本研究中，我们研究了apelin对高血压和心力衰竭大鼠心脏血流动力学的影响。在我们的研究中，使用超声心动图系统和Masson三色法评估了双肾大鼠、单夹诱导高血压大鼠和假手术大鼠的心脏功能、尺寸和纤维化的组织学测定。记录了单独输注5%葡萄糖注射液（GS）或含5%GS的Pyr-AP13作为剂量、时间匹配设计对H-HF大鼠和假手术大鼠心脏血流动力学的影响。为了确定潜在相关蛋白对H-HF大鼠心脏血流动力学的影响，将动物分为5组：i）假手术组（n=8）；ii）H-HF（n=8）；iii）H-HF，输注0.1?g剂量的Pyr-AP13（n=8）或5%葡萄糖（GS）（n=8）；iv）H-HF，输注1?g剂量的Pyr-AP13（n=8）或5%GS（n=8）；v）输注10?g剂量的Pyr-AP13（n=8）或5%GS（n=8”）的H-HF。ELISA法测定环腺苷酸3'，5'-（cAMP）的浓度。通过蛋白质印迹分析评估膜和细胞质蛋白的表达。在H-HF大鼠中观察到明显的心脏和血管周围纤维化。在输注Pyr-AP13后，用Pyr-AP13治疗的H-HF大鼠的心脏血流动力学参数的收缩和舒张功能显著改善。外源性输注Pyr-AP13激活的apelin受体（APJ）部分从细胞质再循环回质膜；然而，与假手术组大鼠相比，用Pyr-AP13治疗的H-HF大鼠的膜APJ最终下调。我们的研究结果表明，一个复杂的Pyr-AP13与细胞膜APJ受体结合后形成。然而，APJ受体的内源性下调导致了外源性施用apelin的益处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徐州中心医院心血管内科，徐州医学院徐州临床学院，东南大学附属医院，江苏徐州。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徐州医学院附属医院神经外科，江苏徐州。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Mol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762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所示的蛋白质印迹数据，许多显示代表磷酸化（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条带的条带与显示总（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结果的条带非常相似；此外，就它们在凝胶中的位置而言，某些有问题的条带是不连续的。在编辑部独立审查这些数据后，《国际分子医学杂志》的编辑决定，由于对所提供的数据总体上缺乏信心，这篇文章应从该杂志上撤回。作者被要求解释这些担忧，但编辑部没有收到回复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国际分子医学杂志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34:756?7642014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DOI:10.3892/ijmm.2014.1829]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3634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8837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36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457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621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4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75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79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60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66&amp;idx=1&amp;sn=9e13a4b92cc47c7e9c5e4294c4fefd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