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哈尔滨医科大学癌症医院消化外科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论文图片翻转重复撤回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14:17:30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7655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哈尔滨医科大学癌症医院消化外科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Oncol Rep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论文图片翻转重复撤回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lncRNA?MIAT regulates cell biological behaviors in gastric cancer through a mechanism involving the miR?29a?3p/HDAC4 axis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通过涉及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 29a 3p/HDAC4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轴的机制调节癌症细胞的生物学行为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癌症是世界范围内最常见的恶性疾病之一。尽管过去几十年在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的早期检测和治疗方面取得了重大进展，但预后仍不令人满意，癌变的潜在机制尚不清楚。长非编码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已被确定为调节各种生物学和病理过程的关键角色，包括慢性淋巴细胞白血病、急性心肌梗死和神经内分泌前列腺癌症。然而，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中的作用在很大程度上仍然未知。使用定量实时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HDAC4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的表达。采用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干扰方法研究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的细胞功能。采用细胞计数试剂盒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）法和流式细胞术检测细胞增殖和凋亡。通过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检测评估细胞迁移和侵袭能力。在本研究中，我们首先证实了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组织和细胞系中的高表达水平。此外，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的敲除抑制了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细胞在体外的增殖、迁移和侵袭。此外，我们的结果表明，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竞争性结合，从而上调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miR-29a-3p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的下游靶点。总之，本研究强调了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MIAT/miR-29a-3p/HDAC4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发展中的作用，这为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提供了潜在的诊断和治疗靶点。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哈尔滨医科大学癌症医院消化外科，哈尔滨，黑龙江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150081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Oncol Rep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图片翻转重复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在上述文章发表后，一位关心的读者提请编辑注意，关于第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3469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页图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所示的细胞侵袭测定数据，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“si?NC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“si?NC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数据面板似乎显示了相同的数据，尽管这些面板以不同的方向呈现（旋转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180°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此外，这些数据显然已经由不同作者在《肿瘤学快报》杂志上发表，尽管来自同一家医院。在编辑部对这些数据进行了内部调查后，《肿瘤学报告》的编辑证实了读者担忧的合理性。因此，编辑决定从出版物中撤回这篇文章，理由是对数据总体缺乏信心，并且考虑到相同的数据出现在不同期刊的一篇无关文章中。作者被要求解释这些担忧，但编辑部没有收到回复。对于给读者带来的任何不便，编辑深表歉意，我们感谢读者提请我们注意此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38:3465?34722017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.2017.6020]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1197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123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11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239458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258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736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20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1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76&amp;idx=1&amp;sn=0740d82129244f19f8a7c01c5ace65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